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F0" w14:textId="01043F5E" w:rsidR="00496E44" w:rsidRPr="00496E44" w:rsidRDefault="003E2410" w:rsidP="00496E44">
      <w:pPr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F1EADF" wp14:editId="79F9D8EF">
            <wp:simplePos x="0" y="0"/>
            <wp:positionH relativeFrom="column">
              <wp:posOffset>5381625</wp:posOffset>
            </wp:positionH>
            <wp:positionV relativeFrom="paragraph">
              <wp:posOffset>-83820</wp:posOffset>
            </wp:positionV>
            <wp:extent cx="1095375" cy="661035"/>
            <wp:effectExtent l="0" t="0" r="0" b="0"/>
            <wp:wrapTight wrapText="bothSides">
              <wp:wrapPolygon edited="0">
                <wp:start x="0" y="0"/>
                <wp:lineTo x="0" y="21164"/>
                <wp:lineTo x="21412" y="21164"/>
                <wp:lineTo x="21412" y="0"/>
                <wp:lineTo x="0" y="0"/>
              </wp:wrapPolygon>
            </wp:wrapTight>
            <wp:docPr id="7" name="Picture 1" descr="D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E44" w:rsidRPr="00496E44">
        <w:rPr>
          <w:rFonts w:ascii="Calibri" w:eastAsia="Calibri" w:hAnsi="Calibri"/>
          <w:b/>
          <w:sz w:val="28"/>
          <w:szCs w:val="28"/>
        </w:rPr>
        <w:t>Annex 3 to DTAS Operating Protocol</w:t>
      </w:r>
      <w:r w:rsidR="00496E44" w:rsidRPr="00496E44">
        <w:rPr>
          <w:rFonts w:ascii="Calibri" w:eastAsia="Calibri" w:hAnsi="Calibri"/>
          <w:b/>
          <w:bCs/>
          <w:noProof/>
          <w:sz w:val="28"/>
          <w:szCs w:val="28"/>
          <w:lang w:eastAsia="en-GB"/>
        </w:rPr>
        <w:t xml:space="preserve"> </w:t>
      </w:r>
    </w:p>
    <w:p w14:paraId="0029F49E" w14:textId="77777777" w:rsidR="00496E44" w:rsidRPr="00496E44" w:rsidRDefault="00496E44" w:rsidP="00496E44">
      <w:pPr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649A107C" w14:textId="77777777" w:rsidR="00496E44" w:rsidRPr="00496E44" w:rsidRDefault="00496E44" w:rsidP="00496E44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05776302" w14:textId="77777777" w:rsidR="00496E44" w:rsidRPr="00496E44" w:rsidRDefault="00496E44" w:rsidP="00496E44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  <w:r w:rsidRPr="00496E44">
        <w:rPr>
          <w:rFonts w:ascii="Calibri" w:eastAsia="Calibri" w:hAnsi="Calibri"/>
          <w:b/>
          <w:bCs/>
          <w:sz w:val="28"/>
          <w:szCs w:val="22"/>
          <w:u w:val="single"/>
        </w:rPr>
        <w:t>DTAS Assessor Evaluation</w:t>
      </w:r>
      <w:r w:rsidRPr="00496E44">
        <w:rPr>
          <w:rFonts w:ascii="Calibri" w:eastAsia="Calibri" w:hAnsi="Calibri"/>
          <w:b/>
          <w:sz w:val="28"/>
          <w:szCs w:val="22"/>
          <w:u w:val="single"/>
        </w:rPr>
        <w:t xml:space="preserve"> Report</w:t>
      </w:r>
    </w:p>
    <w:p w14:paraId="501DEC30" w14:textId="77777777" w:rsidR="00496E44" w:rsidRDefault="00496E44" w:rsidP="00496E44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</w:p>
    <w:p w14:paraId="7DC8BD1C" w14:textId="77777777" w:rsidR="001340C1" w:rsidRPr="00496E44" w:rsidRDefault="001340C1" w:rsidP="00496E44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</w:p>
    <w:tbl>
      <w:tblPr>
        <w:tblW w:w="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496E44" w:rsidRPr="00496E44" w14:paraId="7E3A3AC5" w14:textId="77777777" w:rsidTr="00D754ED">
        <w:trPr>
          <w:trHeight w:val="432"/>
          <w:jc w:val="center"/>
        </w:trPr>
        <w:tc>
          <w:tcPr>
            <w:tcW w:w="10682" w:type="dxa"/>
            <w:shd w:val="pct10" w:color="auto" w:fill="auto"/>
            <w:vAlign w:val="center"/>
          </w:tcPr>
          <w:p w14:paraId="26FACA93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A: SUMMARY</w:t>
            </w:r>
          </w:p>
        </w:tc>
      </w:tr>
    </w:tbl>
    <w:p w14:paraId="1AEDA1D0" w14:textId="77777777" w:rsidR="00496E44" w:rsidRPr="00496E44" w:rsidRDefault="00496E44" w:rsidP="00496E44">
      <w:pPr>
        <w:rPr>
          <w:rFonts w:ascii="Calibri" w:eastAsia="Calibri" w:hAnsi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6719"/>
      </w:tblGrid>
      <w:tr w:rsidR="00496E44" w:rsidRPr="00496E44" w14:paraId="76FA7F82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296560FC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Trainee Assessor’s Name:</w:t>
            </w:r>
          </w:p>
        </w:tc>
        <w:tc>
          <w:tcPr>
            <w:tcW w:w="3212" w:type="pct"/>
            <w:vAlign w:val="center"/>
          </w:tcPr>
          <w:p w14:paraId="314674C5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496E44" w14:paraId="62F881D4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02FA852F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Witness Assessor’s Name:</w:t>
            </w:r>
          </w:p>
        </w:tc>
        <w:tc>
          <w:tcPr>
            <w:tcW w:w="3212" w:type="pct"/>
            <w:vAlign w:val="center"/>
          </w:tcPr>
          <w:p w14:paraId="5FD3FF5D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4592009E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72999A3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Name of haulier:</w:t>
            </w:r>
          </w:p>
        </w:tc>
        <w:tc>
          <w:tcPr>
            <w:tcW w:w="3212" w:type="pct"/>
            <w:vAlign w:val="center"/>
          </w:tcPr>
          <w:p w14:paraId="09BD7DDB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03569C11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0D2E80DF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Haulier depot:</w:t>
            </w:r>
          </w:p>
        </w:tc>
        <w:tc>
          <w:tcPr>
            <w:tcW w:w="3212" w:type="pct"/>
            <w:vAlign w:val="center"/>
          </w:tcPr>
          <w:p w14:paraId="4C12ABD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1B41BD6F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2CADE68F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Date of audit:</w:t>
            </w:r>
          </w:p>
        </w:tc>
        <w:tc>
          <w:tcPr>
            <w:tcW w:w="3212" w:type="pct"/>
            <w:vAlign w:val="center"/>
          </w:tcPr>
          <w:p w14:paraId="2672C02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4AC5FCF9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440D0013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Start Time:</w:t>
            </w:r>
          </w:p>
        </w:tc>
        <w:tc>
          <w:tcPr>
            <w:tcW w:w="3212" w:type="pct"/>
            <w:vAlign w:val="center"/>
          </w:tcPr>
          <w:p w14:paraId="41C8ADF2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73A2D632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2886B10E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End Time:</w:t>
            </w:r>
          </w:p>
        </w:tc>
        <w:tc>
          <w:tcPr>
            <w:tcW w:w="3212" w:type="pct"/>
            <w:vAlign w:val="center"/>
          </w:tcPr>
          <w:p w14:paraId="52431C55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9003CE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96E44" w:rsidRPr="00496E44" w14:paraId="37A9FDA8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292CD311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B: MANAGING THE ASSESSMENT PROCESS</w:t>
            </w:r>
          </w:p>
        </w:tc>
      </w:tr>
    </w:tbl>
    <w:p w14:paraId="0F74DEA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6125"/>
      </w:tblGrid>
      <w:tr w:rsidR="00496E44" w:rsidRPr="00DD555D" w14:paraId="66FA60AC" w14:textId="77777777" w:rsidTr="00DD555D">
        <w:tc>
          <w:tcPr>
            <w:tcW w:w="2072" w:type="pct"/>
            <w:shd w:val="clear" w:color="auto" w:fill="auto"/>
          </w:tcPr>
          <w:p w14:paraId="118DED6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ASSESSMENT PREPARATION</w:t>
            </w:r>
          </w:p>
          <w:p w14:paraId="0CDA631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WHAT GREEN LOOKS LIKE: </w:t>
            </w:r>
          </w:p>
          <w:p w14:paraId="31191452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Appointment made in good time</w:t>
            </w:r>
          </w:p>
          <w:p w14:paraId="2A2D5DE4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Haulier notified of witnessed assessment</w:t>
            </w:r>
          </w:p>
          <w:p w14:paraId="2977ADF9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Correct PPE worn </w:t>
            </w:r>
          </w:p>
          <w:p w14:paraId="6F5A017F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Assessor smart in appearance</w:t>
            </w:r>
          </w:p>
          <w:p w14:paraId="6AF84F62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Correct paperwork is used</w:t>
            </w:r>
          </w:p>
          <w:p w14:paraId="530A525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4E04E70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2D20168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30D96E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7B6315E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34C0DA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7B52F5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CE6DF3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000F53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AA62161" w14:textId="77777777" w:rsidTr="00A57FFB">
        <w:trPr>
          <w:trHeight w:val="782"/>
        </w:trPr>
        <w:tc>
          <w:tcPr>
            <w:tcW w:w="2072" w:type="pct"/>
            <w:shd w:val="clear" w:color="auto" w:fill="auto"/>
          </w:tcPr>
          <w:p w14:paraId="2E5B81D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7904CE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45E2035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6856FCA" w14:textId="77777777" w:rsidTr="00DD555D">
        <w:tc>
          <w:tcPr>
            <w:tcW w:w="2072" w:type="pct"/>
            <w:shd w:val="clear" w:color="auto" w:fill="auto"/>
          </w:tcPr>
          <w:p w14:paraId="225B4F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40F0D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70779469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7549A38" w14:textId="77777777" w:rsidTr="00DD555D">
        <w:tc>
          <w:tcPr>
            <w:tcW w:w="2072" w:type="pct"/>
            <w:shd w:val="clear" w:color="auto" w:fill="auto"/>
          </w:tcPr>
          <w:p w14:paraId="381E64B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010B5DA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2C14DC4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6541E71B" w14:textId="77777777" w:rsidTr="00DD555D">
        <w:tc>
          <w:tcPr>
            <w:tcW w:w="2072" w:type="pct"/>
            <w:shd w:val="clear" w:color="auto" w:fill="auto"/>
          </w:tcPr>
          <w:p w14:paraId="43AD1B5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INTRODUCTION / OPENING MEETING</w:t>
            </w:r>
          </w:p>
          <w:p w14:paraId="62FDC0C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BDA522A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to haulier representative the process of assessment, what they will want to look at and who they will want to speak to</w:t>
            </w:r>
          </w:p>
          <w:p w14:paraId="418ED8FE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certification process including implications of non-conformances</w:t>
            </w:r>
          </w:p>
          <w:p w14:paraId="202769E8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confidentiality of assessment</w:t>
            </w:r>
          </w:p>
          <w:p w14:paraId="2316B6C2" w14:textId="77777777" w:rsidR="00496E44" w:rsidRPr="00DD555D" w:rsidRDefault="00496E44" w:rsidP="00A97022">
            <w:pPr>
              <w:numPr>
                <w:ilvl w:val="0"/>
                <w:numId w:val="23"/>
              </w:numPr>
              <w:spacing w:after="120"/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Asks haulier representative if they have any questions before starting</w:t>
            </w:r>
            <w:r w:rsidR="008B3689" w:rsidRPr="00DD555D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928" w:type="pct"/>
            <w:shd w:val="clear" w:color="auto" w:fill="auto"/>
          </w:tcPr>
          <w:p w14:paraId="396E03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4C80634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46C91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420442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4E23D4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56562C8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2F71F6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1D7D26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6CEEC49" w14:textId="77777777" w:rsidTr="009C21FF">
        <w:trPr>
          <w:trHeight w:val="890"/>
        </w:trPr>
        <w:tc>
          <w:tcPr>
            <w:tcW w:w="2072" w:type="pct"/>
            <w:shd w:val="clear" w:color="auto" w:fill="auto"/>
          </w:tcPr>
          <w:p w14:paraId="2C4BE7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76F73AC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0597421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221930BA" w14:textId="77777777" w:rsidTr="00DD555D">
        <w:tc>
          <w:tcPr>
            <w:tcW w:w="2072" w:type="pct"/>
            <w:shd w:val="clear" w:color="auto" w:fill="auto"/>
          </w:tcPr>
          <w:p w14:paraId="1B4B590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4A3375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748EB74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6ED93CAD" w14:textId="77777777" w:rsidTr="00DD555D">
        <w:tc>
          <w:tcPr>
            <w:tcW w:w="2072" w:type="pct"/>
            <w:shd w:val="clear" w:color="auto" w:fill="auto"/>
          </w:tcPr>
          <w:p w14:paraId="3B6F09A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2DD1A9A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5F6633A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6257582F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7F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CLOSING MEETING</w:t>
            </w:r>
          </w:p>
          <w:p w14:paraId="6AAD96F4" w14:textId="77777777" w:rsidR="00DC053D" w:rsidRPr="0024644D" w:rsidRDefault="00DC053D" w:rsidP="00926848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WHAT GREEN LOOKS LIKE:</w:t>
            </w:r>
          </w:p>
          <w:p w14:paraId="208501E2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Provides constructive and meaningful feedback to the haulier representative upon completion of the audit</w:t>
            </w:r>
          </w:p>
          <w:p w14:paraId="29A5FC84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Explains to haulier representative any non-conformances and agrees upon appropriate evidence of completion of corrective actions</w:t>
            </w:r>
          </w:p>
          <w:p w14:paraId="5FD51D62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Explains the certification process including the management and closure of any non-conformances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12BE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SCORE</w:t>
            </w:r>
          </w:p>
          <w:p w14:paraId="423CCA3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1261C29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Green (Good)</w:t>
            </w:r>
          </w:p>
          <w:p w14:paraId="1E13209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ED7316D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Amber (Improvement needed)</w:t>
            </w:r>
          </w:p>
          <w:p w14:paraId="00900F3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1A5A5E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Red (Unacceptable):</w:t>
            </w:r>
          </w:p>
          <w:p w14:paraId="3ADA435F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501C4989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BF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3FA8705C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6206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7898BA99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DFF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8C4EBDB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917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0F47F1D5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783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027FC0E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3F79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687C50" w14:paraId="3DD48E4E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3FE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ADMINISTRATION, REPORTS AND CLOSURE OF ANY NON-CONFORMANCES SUBSEQUENT TO THE AUDIT</w:t>
            </w:r>
          </w:p>
          <w:p w14:paraId="08429F93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WHAT GREEN LOOKS LIKE:</w:t>
            </w:r>
          </w:p>
          <w:p w14:paraId="7EF08584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Effective communication with the haulier representative subsequent to completion of the audit to ensure effective closure of any non-conformances</w:t>
            </w:r>
          </w:p>
          <w:p w14:paraId="6C3F2537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Comprehensive, accurate, correct and appropriate completion of the DTAS Certification Report</w:t>
            </w:r>
          </w:p>
          <w:p w14:paraId="4D83B062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Timely submission of the DTAS Certification Report to the DTAS Administrator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DC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SCORE</w:t>
            </w:r>
          </w:p>
          <w:p w14:paraId="6E0949E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564CCA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Green (Good)</w:t>
            </w:r>
          </w:p>
          <w:p w14:paraId="370C034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2E58D5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Amber (Improvement needed)</w:t>
            </w:r>
          </w:p>
          <w:p w14:paraId="1B6BE2FA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4EF564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Red (Unacceptable):</w:t>
            </w:r>
          </w:p>
          <w:p w14:paraId="3CCDCA3E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0D9E98BE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1C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26F8D4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8EA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63C154E7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702E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71A640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0B10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524782A1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7E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519E28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916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C6B38D3" w14:textId="77777777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57E3B953" w14:textId="2A87991E" w:rsidR="00DC053D" w:rsidRPr="00496E44" w:rsidRDefault="001340C1" w:rsidP="00496E44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tbl>
      <w:tblPr>
        <w:tblW w:w="0" w:type="auto"/>
        <w:tblInd w:w="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496E44" w:rsidRPr="00496E44" w14:paraId="5D969C90" w14:textId="77777777" w:rsidTr="007E1860">
        <w:trPr>
          <w:trHeight w:val="432"/>
        </w:trPr>
        <w:tc>
          <w:tcPr>
            <w:tcW w:w="0" w:type="auto"/>
            <w:shd w:val="pct10" w:color="auto" w:fill="auto"/>
            <w:vAlign w:val="center"/>
          </w:tcPr>
          <w:p w14:paraId="56498596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C: ASSESSMENT TECHNIQUE</w:t>
            </w:r>
          </w:p>
        </w:tc>
      </w:tr>
    </w:tbl>
    <w:p w14:paraId="76012EAE" w14:textId="77777777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272C68CA" w14:textId="77777777" w:rsidR="001340C1" w:rsidRPr="00496E44" w:rsidRDefault="001340C1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5EC5F3A1" w14:textId="77777777" w:rsidTr="00DD555D">
        <w:tc>
          <w:tcPr>
            <w:tcW w:w="2031" w:type="pct"/>
            <w:shd w:val="clear" w:color="auto" w:fill="auto"/>
          </w:tcPr>
          <w:p w14:paraId="2668B86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LEADING / MANAGING THE ASSESSMENT </w:t>
            </w:r>
          </w:p>
          <w:p w14:paraId="1A77368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6A740DEB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Sets out what needs to be seen (i.e. is not led by the haulier representative)</w:t>
            </w:r>
          </w:p>
          <w:p w14:paraId="0146DCA6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Is not diverted away from any areas by the haulier representative</w:t>
            </w:r>
          </w:p>
          <w:p w14:paraId="168B6B7A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Comprehensive assessment of the site, tankers, office and resources </w:t>
            </w:r>
          </w:p>
          <w:p w14:paraId="7DA6F06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8607C0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78834FB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0970A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1D6C999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A4CE42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22D9DC7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1AEBF72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6975944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5CC4AD6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B205C2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537C16E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A86F0A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DAA47C5" w14:textId="77777777" w:rsidTr="00DD555D">
        <w:tc>
          <w:tcPr>
            <w:tcW w:w="2031" w:type="pct"/>
            <w:shd w:val="clear" w:color="auto" w:fill="auto"/>
          </w:tcPr>
          <w:p w14:paraId="095F9E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44BB04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6B660B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E297813" w14:textId="77777777" w:rsidTr="00DD555D">
        <w:tc>
          <w:tcPr>
            <w:tcW w:w="2031" w:type="pct"/>
            <w:shd w:val="clear" w:color="auto" w:fill="auto"/>
          </w:tcPr>
          <w:p w14:paraId="789015D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AA40CE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28F4A7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3E82ADF" w14:textId="77777777" w:rsidTr="00DD555D">
        <w:tc>
          <w:tcPr>
            <w:tcW w:w="2031" w:type="pct"/>
            <w:shd w:val="clear" w:color="auto" w:fill="auto"/>
          </w:tcPr>
          <w:p w14:paraId="37F042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USE OF OPEN / CLOSED QUESTIONS</w:t>
            </w:r>
          </w:p>
          <w:p w14:paraId="1733FAE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02E0215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Effectively uses open questions to establish facts</w:t>
            </w:r>
          </w:p>
          <w:p w14:paraId="4012AB02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Does not ask closed questions and then not get to the detail / facts</w:t>
            </w:r>
          </w:p>
          <w:p w14:paraId="27373B3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CE7EF3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8D023D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3FAA37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15D582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50BC72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FE40E1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AFD69E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6D4FC8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FAD8F0A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3CC17B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5AA3E8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F2D80A8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41ED6FA" w14:textId="77777777" w:rsidTr="00DD555D">
        <w:tc>
          <w:tcPr>
            <w:tcW w:w="2031" w:type="pct"/>
            <w:shd w:val="clear" w:color="auto" w:fill="auto"/>
          </w:tcPr>
          <w:p w14:paraId="60553C9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1022B0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B3A3C1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080D96B6" w14:textId="77777777" w:rsidTr="00DD555D">
        <w:tc>
          <w:tcPr>
            <w:tcW w:w="2031" w:type="pct"/>
            <w:shd w:val="clear" w:color="auto" w:fill="auto"/>
          </w:tcPr>
          <w:p w14:paraId="3E2A124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6F0B34D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BF7AF52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00A7E05" w14:textId="77777777" w:rsidTr="00DD555D">
        <w:tc>
          <w:tcPr>
            <w:tcW w:w="2031" w:type="pct"/>
            <w:shd w:val="clear" w:color="auto" w:fill="auto"/>
          </w:tcPr>
          <w:p w14:paraId="0C5B874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USE OF AUDIT TRAILS</w:t>
            </w:r>
          </w:p>
          <w:p w14:paraId="2E6098D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AD51E5E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Uses audit trails effectively to verify systems in place </w:t>
            </w:r>
          </w:p>
          <w:p w14:paraId="6C6EEDE9" w14:textId="41FE1426" w:rsidR="00496E44" w:rsidRPr="00A57FFB" w:rsidRDefault="00496E44" w:rsidP="00C46789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Seeks to verify what they have been told by using detailed analysis and assimilation of facts from various system paperwork and interviews of staff across the site</w:t>
            </w:r>
          </w:p>
        </w:tc>
        <w:tc>
          <w:tcPr>
            <w:tcW w:w="2969" w:type="pct"/>
            <w:shd w:val="clear" w:color="auto" w:fill="auto"/>
          </w:tcPr>
          <w:p w14:paraId="76A9EC2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6FD6167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327F1C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2E72209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B59833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40BF2E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9736A6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1BC5D8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B84359B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7D91408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4866976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2CA073B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95ECE01" w14:textId="77777777" w:rsidTr="00DD555D">
        <w:tc>
          <w:tcPr>
            <w:tcW w:w="2031" w:type="pct"/>
            <w:shd w:val="clear" w:color="auto" w:fill="auto"/>
          </w:tcPr>
          <w:p w14:paraId="5A09469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0E6BD9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F0336E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B913C8C" w14:textId="77777777" w:rsidTr="00DD555D">
        <w:tc>
          <w:tcPr>
            <w:tcW w:w="2031" w:type="pct"/>
            <w:shd w:val="clear" w:color="auto" w:fill="auto"/>
          </w:tcPr>
          <w:p w14:paraId="7F738F09" w14:textId="6DBCC401" w:rsidR="00BB2BF8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AEF9AFE" w14:textId="77777777" w:rsidR="00DC053D" w:rsidRPr="00DD555D" w:rsidRDefault="00DC053D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519D87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11BC505" w14:textId="77777777" w:rsidR="001340C1" w:rsidRDefault="001340C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4E071432" w14:textId="77777777" w:rsidTr="00DD555D">
        <w:tc>
          <w:tcPr>
            <w:tcW w:w="2031" w:type="pct"/>
            <w:shd w:val="clear" w:color="auto" w:fill="auto"/>
          </w:tcPr>
          <w:p w14:paraId="7DCC83FF" w14:textId="7DB84429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TALKING TO STAFF</w:t>
            </w:r>
          </w:p>
          <w:p w14:paraId="29F0D63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108951B4" w14:textId="77777777" w:rsidR="00C46789" w:rsidRDefault="00C46789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Uses conversational style and puts staff at ease</w:t>
            </w:r>
          </w:p>
          <w:p w14:paraId="1757745F" w14:textId="4844C012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Talks to staff to understand what they do rather than be told by the member what they are supposed to do </w:t>
            </w:r>
          </w:p>
          <w:p w14:paraId="65B30A87" w14:textId="43495B4F" w:rsidR="00C46789" w:rsidRPr="00C46789" w:rsidRDefault="00496E44" w:rsidP="007B293F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C46789">
              <w:rPr>
                <w:rFonts w:ascii="Calibri" w:eastAsia="Calibri" w:hAnsi="Calibri"/>
                <w:sz w:val="22"/>
                <w:szCs w:val="22"/>
              </w:rPr>
              <w:t>Verifies staff are demonstrably competent requesting they show and tell how they undertake their duties</w:t>
            </w:r>
          </w:p>
          <w:p w14:paraId="648FB96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8C865C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AF485F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1C3268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46A9B07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6E340C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073A29E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D66618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3BB947D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429CC8B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009EA8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1ADEEB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8AB069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9D27441" w14:textId="77777777" w:rsidTr="00DD555D">
        <w:tc>
          <w:tcPr>
            <w:tcW w:w="2031" w:type="pct"/>
            <w:shd w:val="clear" w:color="auto" w:fill="auto"/>
          </w:tcPr>
          <w:p w14:paraId="5298AE9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66F86C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F91DCD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B4162EA" w14:textId="77777777" w:rsidTr="00DD555D">
        <w:tc>
          <w:tcPr>
            <w:tcW w:w="2031" w:type="pct"/>
            <w:shd w:val="clear" w:color="auto" w:fill="auto"/>
          </w:tcPr>
          <w:p w14:paraId="79C2D2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20DBB3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3D4F17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A31D3D9" w14:textId="77777777" w:rsidTr="00DD555D">
        <w:tc>
          <w:tcPr>
            <w:tcW w:w="2031" w:type="pct"/>
            <w:shd w:val="clear" w:color="auto" w:fill="auto"/>
          </w:tcPr>
          <w:p w14:paraId="567C735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ENSURING UNDERSTANDING THROUGHOUT ASSESSMENT</w:t>
            </w:r>
          </w:p>
          <w:p w14:paraId="7F60A8C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A3745D7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Uses conversational style and puts haulier representative and staff at ease in order to get to the facts</w:t>
            </w:r>
          </w:p>
          <w:p w14:paraId="757F0C77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Points out non-conformances as they arise and explains the importance of the relevant standard to member</w:t>
            </w:r>
          </w:p>
          <w:p w14:paraId="260E166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57D8FD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D03BD3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37FA5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2F73F8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24C924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0E949A2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EA239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3263D01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11A23B4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2499041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1D3F0BE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6B74D38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CF48921" w14:textId="77777777" w:rsidTr="00DD555D">
        <w:tc>
          <w:tcPr>
            <w:tcW w:w="2031" w:type="pct"/>
            <w:shd w:val="clear" w:color="auto" w:fill="auto"/>
          </w:tcPr>
          <w:p w14:paraId="32D879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5B5083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D0892C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73610DBF" w14:textId="77777777" w:rsidTr="00DD555D">
        <w:tc>
          <w:tcPr>
            <w:tcW w:w="2031" w:type="pct"/>
            <w:shd w:val="clear" w:color="auto" w:fill="auto"/>
          </w:tcPr>
          <w:p w14:paraId="5C3D9BE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293538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8F8FF2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D595A63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17ED6780" w14:textId="77777777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09A863C2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1C07BD2E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6FF14DEC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17474A20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24F37CFA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2C0E4402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3A53DB9E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3E1CFC8A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79110030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1C412B46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0B25DD65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46AB31AD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309D865A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698FF1B4" w14:textId="2C99A546" w:rsidR="001340C1" w:rsidRDefault="001340C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1D664C18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52386998" w14:textId="77777777" w:rsidR="00C84704" w:rsidRPr="00496E44" w:rsidRDefault="00C8470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</w:tblGrid>
      <w:tr w:rsidR="00496E44" w:rsidRPr="00496E44" w14:paraId="4E8A5E88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5937D8F0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D: STANDARDS ASSESSMENT</w:t>
            </w:r>
          </w:p>
        </w:tc>
      </w:tr>
    </w:tbl>
    <w:p w14:paraId="2D595E1A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169ABF09" w14:textId="77777777" w:rsidTr="00DD555D">
        <w:tc>
          <w:tcPr>
            <w:tcW w:w="2031" w:type="pct"/>
            <w:shd w:val="clear" w:color="auto" w:fill="auto"/>
          </w:tcPr>
          <w:p w14:paraId="587BC4FD" w14:textId="09D1BF5B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GENERAL MANAGEMENT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A) </w:t>
            </w:r>
          </w:p>
          <w:p w14:paraId="1F410AE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1D4D3151" w14:textId="77777777" w:rsidR="00496E44" w:rsidRPr="00E748FF" w:rsidRDefault="00496E44" w:rsidP="00A9702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Gains an understanding of the operation and management of the 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operation through observation and effective questioning</w:t>
            </w:r>
          </w:p>
          <w:p w14:paraId="3569B6A2" w14:textId="5FD2A4EA" w:rsidR="00E13407" w:rsidRDefault="00496E44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Establishes whether there are any associated sub-depots / outbased reload sites, sub-contractors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>, traction</w:t>
            </w:r>
            <w:r w:rsidR="004440C2">
              <w:rPr>
                <w:rFonts w:ascii="Calibri" w:eastAsia="Calibri" w:hAnsi="Calibri"/>
                <w:sz w:val="22"/>
                <w:szCs w:val="22"/>
              </w:rPr>
              <w:t>-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>only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 xml:space="preserve">and </w:t>
            </w:r>
            <w:r w:rsidR="00D46D23">
              <w:rPr>
                <w:rFonts w:ascii="Calibri" w:eastAsia="Calibri" w:hAnsi="Calibri"/>
                <w:sz w:val="22"/>
                <w:szCs w:val="22"/>
              </w:rPr>
              <w:t>assess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 xml:space="preserve"> accordingly</w:t>
            </w:r>
          </w:p>
          <w:p w14:paraId="648D221F" w14:textId="09626C17" w:rsidR="00AA186A" w:rsidRDefault="006E2547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Effectively assess</w:t>
            </w:r>
          </w:p>
          <w:p w14:paraId="4B92AE7B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local authority registration</w:t>
            </w:r>
          </w:p>
          <w:p w14:paraId="7862D5B0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self-audit (including competence of auditor)</w:t>
            </w:r>
          </w:p>
          <w:p w14:paraId="35293A88" w14:textId="521C3C3B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incidents and 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>complaints</w:t>
            </w:r>
          </w:p>
          <w:p w14:paraId="55063691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notifiable disease outbreaks</w:t>
            </w:r>
          </w:p>
          <w:p w14:paraId="5F5BE9E4" w14:textId="77777777" w:rsidR="00AA186A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</w:t>
            </w:r>
            <w:r w:rsidR="006E2547">
              <w:rPr>
                <w:rFonts w:ascii="Calibri" w:eastAsia="Calibri" w:hAnsi="Calibri"/>
                <w:sz w:val="22"/>
                <w:szCs w:val="22"/>
              </w:rPr>
              <w:t xml:space="preserve">mergency </w:t>
            </w:r>
            <w:r>
              <w:rPr>
                <w:rFonts w:ascii="Calibri" w:eastAsia="Calibri" w:hAnsi="Calibri"/>
                <w:sz w:val="22"/>
                <w:szCs w:val="22"/>
              </w:rPr>
              <w:t>procedures and business continuity procedures</w:t>
            </w:r>
          </w:p>
          <w:p w14:paraId="0BA48932" w14:textId="77777777" w:rsidR="00AA186A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personal hygiene policies and procedures</w:t>
            </w:r>
          </w:p>
          <w:p w14:paraId="2BB557D7" w14:textId="5C35810C" w:rsidR="006E2547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HACCP</w:t>
            </w:r>
          </w:p>
          <w:p w14:paraId="3FF7F2C1" w14:textId="77777777" w:rsidR="00AA186A" w:rsidRDefault="00AA186A" w:rsidP="00AA186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Ensure presence and effectiveness of health screening procedures through questioning and observation, with particular emphasis upon the action taken in the event of a concerning screening</w:t>
            </w:r>
          </w:p>
          <w:p w14:paraId="753F22E2" w14:textId="6328A55B" w:rsidR="006E2547" w:rsidRDefault="006E2547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Thorough assessment of milk rejection procedures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and </w:t>
            </w:r>
            <w:r w:rsidR="00BE2A2C">
              <w:rPr>
                <w:rFonts w:ascii="Calibri" w:eastAsia="Calibri" w:hAnsi="Calibri"/>
                <w:sz w:val="22"/>
                <w:szCs w:val="22"/>
              </w:rPr>
              <w:t>compliance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with ABP / waste transport legislation</w:t>
            </w:r>
          </w:p>
          <w:p w14:paraId="3D785495" w14:textId="0288A75B" w:rsidR="00AA186A" w:rsidRPr="00E748FF" w:rsidRDefault="00AA186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Establish </w:t>
            </w:r>
            <w:r w:rsidR="00B2581A">
              <w:rPr>
                <w:rFonts w:ascii="Calibri" w:eastAsia="Calibri" w:hAnsi="Calibri"/>
                <w:sz w:val="22"/>
                <w:szCs w:val="22"/>
              </w:rPr>
              <w:t xml:space="preserve">how tankers are being monitored 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B2581A">
              <w:rPr>
                <w:rFonts w:ascii="Calibri" w:eastAsia="Calibri" w:hAnsi="Calibri"/>
                <w:sz w:val="22"/>
                <w:szCs w:val="22"/>
              </w:rPr>
              <w:t xml:space="preserve"> internal hygiene and assess accordingly</w:t>
            </w:r>
          </w:p>
          <w:p w14:paraId="33904642" w14:textId="5C9677F4" w:rsidR="007A2EFA" w:rsidRPr="00E748FF" w:rsidRDefault="007A2EF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Establishes all sites where CIP of tankers is undertaken (including sub-depots)</w:t>
            </w:r>
          </w:p>
          <w:p w14:paraId="40E430E9" w14:textId="77777777" w:rsidR="007A2EFA" w:rsidRPr="00E748FF" w:rsidRDefault="007A2EF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Where CIP is undertaken by dairy sites and/or third</w:t>
            </w:r>
            <w:r w:rsidR="005A0D45" w:rsidRPr="00E748FF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party CIP providers, obtain evidence of compliance with the Dairy UK Tanker Cleaning Code of Practice.</w:t>
            </w:r>
          </w:p>
          <w:p w14:paraId="77320DC6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Thorough assessment of tankers both externally and internally through observation and inspection</w:t>
            </w:r>
          </w:p>
          <w:p w14:paraId="22B57328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Identification of potential contamination issues and the implementation of effective procedures to manage and minimise such risks</w:t>
            </w:r>
          </w:p>
          <w:p w14:paraId="260F9C13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Ensure effective identification and inventory of tankers through observation and audit trails</w:t>
            </w:r>
          </w:p>
          <w:p w14:paraId="072CC78A" w14:textId="77777777" w:rsidR="008F64E2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Establish that procedures for management of tankers entering the fleet are in place, effective and are implemented</w:t>
            </w:r>
          </w:p>
          <w:p w14:paraId="6DA0C1B9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Ensuring that effective and robust procedures are in place to ensure acceptable tanker hygiene through questioning, observation and audit trails</w:t>
            </w:r>
          </w:p>
          <w:p w14:paraId="62AF247F" w14:textId="74180CFA" w:rsidR="008F64E2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Ensure that robust security measures are being implemented and systems are in place to check effectiveness e.g. simulated security breaches</w:t>
            </w:r>
          </w:p>
          <w:p w14:paraId="4DF76189" w14:textId="6293FF1F" w:rsidR="00496E44" w:rsidRPr="00DD555D" w:rsidRDefault="00496E44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Uses audit trails to verify they have the necessary records and check that all such records are current and applicable</w:t>
            </w:r>
            <w:r w:rsidR="00517EBD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e.g. load rejection and traceability</w:t>
            </w:r>
          </w:p>
          <w:p w14:paraId="4A35EDD7" w14:textId="24B52DE4" w:rsidR="008F64E2" w:rsidRPr="008F64E2" w:rsidRDefault="008F64E2" w:rsidP="00F311D3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F64E2">
              <w:rPr>
                <w:rFonts w:ascii="Calibri" w:eastAsia="Calibri" w:hAnsi="Calibri"/>
                <w:sz w:val="22"/>
                <w:szCs w:val="22"/>
              </w:rPr>
              <w:t>Uses audit trails to verify that personnel (including non-directly employed personnel) have received the necessary training and are demonstrably competent to undertake their roles</w:t>
            </w:r>
          </w:p>
          <w:p w14:paraId="2C903DDB" w14:textId="77777777" w:rsidR="00AA186A" w:rsidRPr="00DD555D" w:rsidRDefault="00AA186A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Establish whether specialist milks and / or milk fractions are transported and if so ensure that robust procedures are in place to ensure effective segregation and prevent contamination</w:t>
            </w:r>
          </w:p>
          <w:p w14:paraId="2665AC79" w14:textId="55AE5400" w:rsidR="00496E44" w:rsidRPr="00DD555D" w:rsidRDefault="00496E44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Assessment of procedures to ensure their effectiveness and compliance with the DTAS Standards</w:t>
            </w:r>
          </w:p>
          <w:p w14:paraId="3B526126" w14:textId="77777777" w:rsidR="00517EBD" w:rsidRDefault="00496E44" w:rsidP="00517EB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 validation of the correct implementation of procedures by relevant personnel as detailed e.g. in the Drivers’ Handbook, through observation and effective questioning</w:t>
            </w:r>
          </w:p>
          <w:p w14:paraId="2596606C" w14:textId="768FCAF2" w:rsidR="00C46789" w:rsidRPr="00517EBD" w:rsidRDefault="00C46789" w:rsidP="00C4678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17EBD">
              <w:rPr>
                <w:rFonts w:ascii="Calibri" w:eastAsia="Calibri" w:hAnsi="Calibri"/>
                <w:sz w:val="22"/>
                <w:szCs w:val="22"/>
              </w:rPr>
              <w:t xml:space="preserve">Familiarise themselves with the depot and any associated sub-depots and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i</w:t>
            </w:r>
            <w:r w:rsidRPr="00517EBD">
              <w:rPr>
                <w:rFonts w:ascii="Calibri" w:eastAsia="Calibri" w:hAnsi="Calibri"/>
                <w:bCs/>
                <w:sz w:val="22"/>
                <w:szCs w:val="22"/>
              </w:rPr>
              <w:t>nspect all applicable resources and parts of the operation and assessment of all relevant standards</w:t>
            </w:r>
          </w:p>
        </w:tc>
        <w:tc>
          <w:tcPr>
            <w:tcW w:w="2969" w:type="pct"/>
            <w:shd w:val="clear" w:color="auto" w:fill="auto"/>
          </w:tcPr>
          <w:p w14:paraId="14FDC7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66CD2A2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7D7335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45D8B51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5A9220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48C4AF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25352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2F742AC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7B8E737" w14:textId="77777777" w:rsidTr="00A57FFB">
        <w:trPr>
          <w:trHeight w:val="935"/>
        </w:trPr>
        <w:tc>
          <w:tcPr>
            <w:tcW w:w="2031" w:type="pct"/>
            <w:shd w:val="clear" w:color="auto" w:fill="auto"/>
          </w:tcPr>
          <w:p w14:paraId="499F77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5B6D6B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258E794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14EDC27" w14:textId="77777777" w:rsidTr="00DD555D">
        <w:tc>
          <w:tcPr>
            <w:tcW w:w="2031" w:type="pct"/>
            <w:shd w:val="clear" w:color="auto" w:fill="auto"/>
          </w:tcPr>
          <w:p w14:paraId="4B8B09A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FFD983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EC471C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BC8AEA3" w14:textId="77777777" w:rsidTr="00DD555D">
        <w:tc>
          <w:tcPr>
            <w:tcW w:w="2031" w:type="pct"/>
            <w:shd w:val="clear" w:color="auto" w:fill="auto"/>
          </w:tcPr>
          <w:p w14:paraId="0960A8B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5C3591E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E2B3CD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B00547A" w14:textId="77777777" w:rsidR="001340C1" w:rsidRDefault="001340C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4A77AA40" w14:textId="77777777" w:rsidTr="00DD555D">
        <w:tc>
          <w:tcPr>
            <w:tcW w:w="2031" w:type="pct"/>
            <w:shd w:val="clear" w:color="auto" w:fill="auto"/>
          </w:tcPr>
          <w:p w14:paraId="4CE06A19" w14:textId="7881EA24" w:rsidR="00496E44" w:rsidRPr="00DD555D" w:rsidRDefault="00517EBD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17EBD">
              <w:rPr>
                <w:rFonts w:ascii="Calibri" w:eastAsia="Calibri" w:hAnsi="Calibri"/>
                <w:b/>
                <w:sz w:val="22"/>
                <w:szCs w:val="22"/>
              </w:rPr>
              <w:t xml:space="preserve">SUB-DEPOTS, OUTBASED RELOADS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and</w:t>
            </w:r>
            <w:r w:rsidRPr="00517EBD">
              <w:rPr>
                <w:rFonts w:ascii="Calibri" w:eastAsia="Calibri" w:hAnsi="Calibri"/>
                <w:b/>
                <w:sz w:val="22"/>
                <w:szCs w:val="22"/>
              </w:rPr>
              <w:t xml:space="preserve"> USE OF LAY-BYS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B) </w:t>
            </w:r>
          </w:p>
          <w:p w14:paraId="5853147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08EF7B0D" w14:textId="10EBC920" w:rsidR="008F64E2" w:rsidRPr="005D3E56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Establish whether outbased reload sites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5D3E56">
              <w:rPr>
                <w:rFonts w:ascii="Calibri" w:eastAsia="Calibri" w:hAnsi="Calibri"/>
                <w:sz w:val="22"/>
                <w:szCs w:val="22"/>
              </w:rPr>
              <w:t>and /or lay-bys are being used and, if so, correctly identify all such sites and select at least one outbased reload site for a visit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(in consultation with the DTAS Administrator if necessary)</w:t>
            </w:r>
          </w:p>
          <w:p w14:paraId="66505F3D" w14:textId="3CB0A5ED" w:rsidR="008F64E2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Inspection of risk assessments for all above sites as applicable</w:t>
            </w:r>
          </w:p>
          <w:p w14:paraId="5FDA57ED" w14:textId="4A4009B6" w:rsidR="00C24390" w:rsidRPr="005D3E56" w:rsidRDefault="00C24390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Checks local authority registration as applicable</w:t>
            </w:r>
          </w:p>
          <w:p w14:paraId="30615993" w14:textId="5986832B" w:rsidR="00496E44" w:rsidRPr="00DD555D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F64E2">
              <w:rPr>
                <w:rFonts w:ascii="Calibri" w:eastAsia="Calibri" w:hAnsi="Calibri"/>
                <w:sz w:val="22"/>
                <w:szCs w:val="22"/>
              </w:rPr>
              <w:t>If applicable, visit at least one outbased reload site and assess its suitability and adherence to correct procedures and DTAS Standards</w:t>
            </w:r>
          </w:p>
        </w:tc>
        <w:tc>
          <w:tcPr>
            <w:tcW w:w="2969" w:type="pct"/>
            <w:shd w:val="clear" w:color="auto" w:fill="auto"/>
          </w:tcPr>
          <w:p w14:paraId="21B630C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6579E3A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101EB78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573DC0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8CC1F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59DCA03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FFBE90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7E27731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976306F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BCB323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D514C9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2F3AE64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390B967" w14:textId="77777777" w:rsidTr="00DD555D">
        <w:tc>
          <w:tcPr>
            <w:tcW w:w="2031" w:type="pct"/>
            <w:shd w:val="clear" w:color="auto" w:fill="auto"/>
          </w:tcPr>
          <w:p w14:paraId="062CE0B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02B50CB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6B5B29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FA657F1" w14:textId="77777777" w:rsidTr="00DD555D">
        <w:tc>
          <w:tcPr>
            <w:tcW w:w="2031" w:type="pct"/>
            <w:shd w:val="clear" w:color="auto" w:fill="auto"/>
          </w:tcPr>
          <w:p w14:paraId="5225628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7F41EB7F" w14:textId="77777777" w:rsidR="00C84704" w:rsidRPr="00DD555D" w:rsidRDefault="00C8470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EF45D27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1D02B0C" w14:textId="77777777" w:rsidTr="00DD555D">
        <w:tc>
          <w:tcPr>
            <w:tcW w:w="2031" w:type="pct"/>
            <w:shd w:val="clear" w:color="auto" w:fill="auto"/>
          </w:tcPr>
          <w:p w14:paraId="4B8889EC" w14:textId="27A76049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FARM COLLECTION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and</w:t>
            </w: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 ROADSIDE COLLECTION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C) </w:t>
            </w:r>
          </w:p>
          <w:p w14:paraId="5020069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03FB1B4A" w14:textId="77777777" w:rsidR="00C46789" w:rsidRPr="00DD555D" w:rsidRDefault="00C46789" w:rsidP="00C4678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Assessment of procedures to ensure their effectiveness and compliance with the DTAS Standards</w:t>
            </w:r>
          </w:p>
          <w:p w14:paraId="53528F2B" w14:textId="77777777" w:rsidR="00C46789" w:rsidRDefault="00C46789" w:rsidP="00C46789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 validation of the correct implementation of procedures by relevant personnel as detailed e.g. in the Drivers’ Handbook, through observation and effective questioning</w:t>
            </w:r>
          </w:p>
          <w:p w14:paraId="39366690" w14:textId="3E950586" w:rsidR="00C24390" w:rsidRDefault="00C24390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Assessment of heat treatment requirements</w:t>
            </w:r>
          </w:p>
          <w:p w14:paraId="65F2D0A4" w14:textId="15C171C6" w:rsidR="00496E44" w:rsidRPr="00E748FF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 xml:space="preserve">Ensuring calibration procedures </w:t>
            </w:r>
            <w:r w:rsidR="007A565E" w:rsidRPr="00E748FF">
              <w:rPr>
                <w:rFonts w:ascii="Calibri" w:eastAsia="Calibri" w:hAnsi="Calibri"/>
                <w:sz w:val="22"/>
                <w:szCs w:val="22"/>
              </w:rPr>
              <w:t xml:space="preserve">of flowmeters, handheld temperature probes and inline temperature probes (where they are in use) 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are in place, effective and complied with, through questioning and audit trails</w:t>
            </w:r>
          </w:p>
          <w:p w14:paraId="28FC8157" w14:textId="77777777" w:rsidR="00C24390" w:rsidRPr="00DD555D" w:rsidRDefault="00C24390" w:rsidP="00C24390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Confirm that effective sample management procedures are being implemented</w:t>
            </w:r>
          </w:p>
          <w:p w14:paraId="79FA9ECC" w14:textId="270A2606" w:rsidR="00C24390" w:rsidRPr="00DD555D" w:rsidRDefault="00C24390" w:rsidP="00C24390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Confirm that effective </w:t>
            </w:r>
            <w:r>
              <w:rPr>
                <w:rFonts w:ascii="Calibri" w:eastAsia="Calibri" w:hAnsi="Calibri"/>
                <w:sz w:val="22"/>
                <w:szCs w:val="22"/>
              </w:rPr>
              <w:t>milk testing</w:t>
            </w: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 procedures are being implemented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as appropriate</w:t>
            </w:r>
          </w:p>
          <w:p w14:paraId="5B2C2C72" w14:textId="30306ACD" w:rsidR="00496E44" w:rsidRPr="00DD555D" w:rsidRDefault="00C24390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Establish whether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there are any roadside farm </w:t>
            </w:r>
            <w:r w:rsidR="00B833A9">
              <w:rPr>
                <w:rFonts w:ascii="Calibri" w:eastAsia="Calibri" w:hAnsi="Calibri"/>
                <w:sz w:val="22"/>
                <w:szCs w:val="22"/>
              </w:rPr>
              <w:t>collections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assess accordingly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 xml:space="preserve"> including inspecting risk assessments</w:t>
            </w:r>
          </w:p>
        </w:tc>
        <w:tc>
          <w:tcPr>
            <w:tcW w:w="2969" w:type="pct"/>
            <w:shd w:val="clear" w:color="auto" w:fill="auto"/>
          </w:tcPr>
          <w:p w14:paraId="48B207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70D69D8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46630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F66B87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2BF6F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52CB79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F8AD6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C4AEF6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AA95622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A104E4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E97578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F0695A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18C3328" w14:textId="77777777" w:rsidTr="00DD555D">
        <w:tc>
          <w:tcPr>
            <w:tcW w:w="2031" w:type="pct"/>
            <w:shd w:val="clear" w:color="auto" w:fill="auto"/>
          </w:tcPr>
          <w:p w14:paraId="6D5A1DF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53D18E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3F10CF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13A5F05" w14:textId="77777777" w:rsidTr="00DD555D">
        <w:tc>
          <w:tcPr>
            <w:tcW w:w="2031" w:type="pct"/>
            <w:shd w:val="clear" w:color="auto" w:fill="auto"/>
          </w:tcPr>
          <w:p w14:paraId="0A9358E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51C75C4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82CFED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714D978A" w14:textId="77777777" w:rsidTr="00DD555D">
        <w:tc>
          <w:tcPr>
            <w:tcW w:w="2031" w:type="pct"/>
            <w:shd w:val="clear" w:color="auto" w:fill="auto"/>
          </w:tcPr>
          <w:p w14:paraId="575C0A86" w14:textId="37BD2B53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RELOAD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D) </w:t>
            </w:r>
          </w:p>
          <w:p w14:paraId="010C8A0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E92D53C" w14:textId="3E0126F9" w:rsidR="00496E44" w:rsidRDefault="00DA5740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 procedures for loading, transhipment and discharge of loads including interview with a driver</w:t>
            </w:r>
          </w:p>
          <w:p w14:paraId="4D40F54C" w14:textId="77C7E9C7" w:rsidR="00DA5740" w:rsidRDefault="00DA5740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Inspect test facilities if applicable</w:t>
            </w:r>
          </w:p>
          <w:p w14:paraId="062723EB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F448F1B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EF4758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5EA6965" w14:textId="30717702" w:rsidR="002C4E47" w:rsidRPr="00DD555D" w:rsidRDefault="002C4E47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CD9F88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120D6D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3DE06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7AAC45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D3B37E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23DBEA1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6B03A0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71AF689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6405CB78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48BB8C0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Hlk159502620"/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5DF7F55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C8BA35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AFD0CD9" w14:textId="77777777" w:rsidTr="00DD555D">
        <w:tc>
          <w:tcPr>
            <w:tcW w:w="2031" w:type="pct"/>
            <w:shd w:val="clear" w:color="auto" w:fill="auto"/>
          </w:tcPr>
          <w:p w14:paraId="4D5BA16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F4B819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EB89A1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D597736" w14:textId="77777777" w:rsidTr="00DD555D">
        <w:tc>
          <w:tcPr>
            <w:tcW w:w="2031" w:type="pct"/>
            <w:shd w:val="clear" w:color="auto" w:fill="auto"/>
          </w:tcPr>
          <w:p w14:paraId="48E2B12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3BB31A9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10F91C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0"/>
      <w:tr w:rsidR="00496E44" w:rsidRPr="00DD555D" w14:paraId="4C027781" w14:textId="77777777" w:rsidTr="00DD555D">
        <w:tc>
          <w:tcPr>
            <w:tcW w:w="2031" w:type="pct"/>
            <w:shd w:val="clear" w:color="auto" w:fill="auto"/>
          </w:tcPr>
          <w:p w14:paraId="5C3F1141" w14:textId="2C56FEA1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MILK FRACTIONS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E) </w:t>
            </w:r>
          </w:p>
          <w:p w14:paraId="7A85E51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FB32304" w14:textId="7ED3DBFF" w:rsidR="00496E44" w:rsidRDefault="00DB322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Establish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 xml:space="preserve"> presence of a HACCP or customer procedures and assess how these are reviewed and implemented</w:t>
            </w:r>
          </w:p>
          <w:p w14:paraId="56532F89" w14:textId="17CCA50C" w:rsidR="00DA5740" w:rsidRDefault="00DA5740" w:rsidP="00DA5740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 procedures for loading</w:t>
            </w:r>
            <w:r w:rsidR="00DB322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and discharge of </w:t>
            </w:r>
            <w:r w:rsidR="00DB3224">
              <w:rPr>
                <w:rFonts w:ascii="Calibri" w:eastAsia="Calibri" w:hAnsi="Calibri"/>
                <w:sz w:val="22"/>
                <w:szCs w:val="22"/>
              </w:rPr>
              <w:t>milk fractions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including interview with a driver</w:t>
            </w:r>
          </w:p>
          <w:p w14:paraId="2F90151C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5DF0A17" w14:textId="71597BE3" w:rsidR="00DA5740" w:rsidRPr="00DD555D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892DE0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455BE1C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0F123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DF546C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A92BD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7602BD9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22FA9B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98E87F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53716C14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15AF5DD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3B0C4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F6F147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D45AB53" w14:textId="77777777" w:rsidTr="00DD555D">
        <w:tc>
          <w:tcPr>
            <w:tcW w:w="2031" w:type="pct"/>
            <w:shd w:val="clear" w:color="auto" w:fill="auto"/>
          </w:tcPr>
          <w:p w14:paraId="414C1A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1F9BB56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38C026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67A863E" w14:textId="77777777" w:rsidTr="00DD555D">
        <w:tc>
          <w:tcPr>
            <w:tcW w:w="2031" w:type="pct"/>
            <w:shd w:val="clear" w:color="auto" w:fill="auto"/>
          </w:tcPr>
          <w:p w14:paraId="14CA4A9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2F9B9E7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01A92B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BBA6EFD" w14:textId="77777777" w:rsidR="002C4E47" w:rsidRDefault="002C4E4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173E8" w:rsidRPr="00DD555D" w14:paraId="1AE1C31F" w14:textId="77777777" w:rsidTr="00DD555D">
        <w:tc>
          <w:tcPr>
            <w:tcW w:w="2031" w:type="pct"/>
            <w:shd w:val="clear" w:color="auto" w:fill="auto"/>
          </w:tcPr>
          <w:p w14:paraId="1292B37F" w14:textId="7590B69C" w:rsidR="004173E8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>DEPOT ON-SITE CIP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F)</w:t>
            </w:r>
          </w:p>
          <w:p w14:paraId="7DFE6BCB" w14:textId="77777777" w:rsidR="004173E8" w:rsidRPr="00DD555D" w:rsidRDefault="004173E8" w:rsidP="004173E8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B5D4F38" w14:textId="77777777" w:rsidR="004173E8" w:rsidRDefault="00CB58F4" w:rsidP="000400F8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Identifying that the depot </w:t>
            </w:r>
            <w:r w:rsidR="00D46D23">
              <w:rPr>
                <w:rFonts w:ascii="Calibri" w:eastAsia="Calibri" w:hAnsi="Calibri"/>
                <w:bCs/>
                <w:sz w:val="22"/>
                <w:szCs w:val="22"/>
              </w:rPr>
              <w:t xml:space="preserve">has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on site CIP facility</w:t>
            </w:r>
          </w:p>
          <w:p w14:paraId="6202A255" w14:textId="77777777" w:rsidR="00D46D23" w:rsidRDefault="00D46D23" w:rsidP="000400F8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Thorough and effective inspection of the CIP facility and associated resources and documentation to include:</w:t>
            </w:r>
          </w:p>
          <w:p w14:paraId="6510E10C" w14:textId="77777777" w:rsidR="00D46D2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Security of plant and chemicals</w:t>
            </w:r>
          </w:p>
          <w:p w14:paraId="0BB41DB3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Availability of operating instructions</w:t>
            </w:r>
          </w:p>
          <w:p w14:paraId="384A4049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Suitability of chemical storage</w:t>
            </w:r>
          </w:p>
          <w:p w14:paraId="26B36DA1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Emergency shower and eye wash</w:t>
            </w:r>
          </w:p>
          <w:p w14:paraId="5A161AAE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Data sheets</w:t>
            </w:r>
          </w:p>
          <w:p w14:paraId="1BB6637C" w14:textId="5C1309A7" w:rsidR="00075003" w:rsidRDefault="00BE2A2C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Availability</w:t>
            </w:r>
            <w:r w:rsidR="00075003">
              <w:rPr>
                <w:rFonts w:ascii="Calibri" w:eastAsia="Calibri" w:hAnsi="Calibri"/>
                <w:bCs/>
                <w:sz w:val="22"/>
                <w:szCs w:val="22"/>
              </w:rPr>
              <w:t xml:space="preserve"> of PPE</w:t>
            </w:r>
          </w:p>
          <w:p w14:paraId="2ECFE2B0" w14:textId="7AB027EE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Spillage procedures</w:t>
            </w:r>
          </w:p>
          <w:p w14:paraId="52F8D43D" w14:textId="5BA6D961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Maintenance / servicing</w:t>
            </w:r>
          </w:p>
          <w:p w14:paraId="78383D38" w14:textId="498B28FC" w:rsidR="00075003" w:rsidRDefault="00075003" w:rsidP="00075003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Thorough and effective assessment of the operation and monitoring of the CIP facility to include:</w:t>
            </w:r>
          </w:p>
          <w:p w14:paraId="3C88B903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Temperature and concentration checks</w:t>
            </w:r>
          </w:p>
          <w:p w14:paraId="791D985D" w14:textId="1A1F443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Flow rate / pressure checks</w:t>
            </w:r>
          </w:p>
          <w:p w14:paraId="3994BA8E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Final rinse water suitability</w:t>
            </w:r>
          </w:p>
          <w:p w14:paraId="132BC370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Suitability of chemicals</w:t>
            </w:r>
          </w:p>
          <w:p w14:paraId="36BA12E9" w14:textId="40216995" w:rsidR="00075003" w:rsidRDefault="00D25BC5" w:rsidP="00D25BC5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Assessment to ensure the absence of QACs in CIP </w:t>
            </w:r>
            <w:r w:rsidR="00BE2A2C">
              <w:rPr>
                <w:rFonts w:ascii="Calibri" w:eastAsia="Calibri" w:hAnsi="Calibri"/>
                <w:bCs/>
                <w:sz w:val="22"/>
                <w:szCs w:val="22"/>
              </w:rPr>
              <w:t>chemicals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used</w:t>
            </w:r>
          </w:p>
          <w:p w14:paraId="1C0A378E" w14:textId="3B61EC7C" w:rsidR="00D25BC5" w:rsidRPr="00D25BC5" w:rsidRDefault="00D25BC5" w:rsidP="00D25BC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7B87EB0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0BE0FFEE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1C706B5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5B591EE6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50352E5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B8FDFE6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98D6A0D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4F0200B3" w14:textId="77777777" w:rsidR="004173E8" w:rsidRPr="00DD555D" w:rsidRDefault="004173E8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812C7" w:rsidRPr="00DD555D" w14:paraId="30CAB4BE" w14:textId="77777777" w:rsidTr="00DD555D">
        <w:tc>
          <w:tcPr>
            <w:tcW w:w="2031" w:type="pct"/>
            <w:shd w:val="clear" w:color="auto" w:fill="auto"/>
          </w:tcPr>
          <w:p w14:paraId="0ECBC07C" w14:textId="5ADA39E9" w:rsidR="00A812C7" w:rsidRPr="000E1B7D" w:rsidRDefault="00A812C7" w:rsidP="00496E44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TRACTION</w:t>
            </w:r>
            <w:r w:rsidR="004440C2" w:rsidRPr="000E1B7D">
              <w:rPr>
                <w:rFonts w:ascii="Calibri" w:eastAsia="Calibri" w:hAnsi="Calibri"/>
                <w:bCs/>
                <w:sz w:val="22"/>
                <w:szCs w:val="22"/>
              </w:rPr>
              <w:t>-</w:t>
            </w: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ONLY (Module G)</w:t>
            </w:r>
          </w:p>
          <w:p w14:paraId="054042BA" w14:textId="77777777" w:rsidR="00A812C7" w:rsidRPr="000E1B7D" w:rsidRDefault="00A812C7" w:rsidP="00496E44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WHAT GREEN LOOKS LIKE</w:t>
            </w:r>
            <w:r w:rsidR="00AD1BEB" w:rsidRPr="000E1B7D">
              <w:rPr>
                <w:rFonts w:ascii="Calibri" w:eastAsia="Calibri" w:hAnsi="Calibri"/>
                <w:bCs/>
                <w:sz w:val="22"/>
                <w:szCs w:val="22"/>
              </w:rPr>
              <w:t>:</w:t>
            </w:r>
          </w:p>
          <w:p w14:paraId="2F3AAA25" w14:textId="77777777" w:rsidR="00AD1BEB" w:rsidRPr="000E1B7D" w:rsidRDefault="00162CAA" w:rsidP="00AD1BEB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Confirm that effective sample management procedures are being implemented by trained drivers</w:t>
            </w:r>
          </w:p>
          <w:p w14:paraId="46BDC8FB" w14:textId="77777777" w:rsidR="00162CAA" w:rsidRPr="000E1B7D" w:rsidRDefault="00162CAA" w:rsidP="00AD1BEB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Assess procedures for discharge of milk, including interview with a driver</w:t>
            </w:r>
          </w:p>
          <w:p w14:paraId="782674F8" w14:textId="303FC44B" w:rsidR="00162CAA" w:rsidRPr="000E1B7D" w:rsidRDefault="00162CAA" w:rsidP="00A879A7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E1B7D">
              <w:rPr>
                <w:rFonts w:ascii="Calibri" w:eastAsia="Calibri" w:hAnsi="Calibri"/>
                <w:bCs/>
                <w:sz w:val="22"/>
                <w:szCs w:val="22"/>
              </w:rPr>
              <w:t>Inspect records to ensure appropriate training procedures are being implemented for milk fractions</w:t>
            </w:r>
          </w:p>
        </w:tc>
        <w:tc>
          <w:tcPr>
            <w:tcW w:w="2969" w:type="pct"/>
            <w:shd w:val="clear" w:color="auto" w:fill="auto"/>
          </w:tcPr>
          <w:p w14:paraId="5E338001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78C2975A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C355499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4FB69FF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C1E0B24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79E440F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DA5E770" w14:textId="77777777" w:rsidR="00A812C7" w:rsidRPr="00DD555D" w:rsidRDefault="00A812C7" w:rsidP="00A812C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76623651" w14:textId="77777777" w:rsidR="00A812C7" w:rsidRPr="00DD555D" w:rsidRDefault="00A812C7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93107" w:rsidRPr="00693107" w14:paraId="4844C1BC" w14:textId="77777777" w:rsidTr="00107401">
        <w:trPr>
          <w:trHeight w:val="1134"/>
        </w:trPr>
        <w:tc>
          <w:tcPr>
            <w:tcW w:w="2031" w:type="pct"/>
            <w:shd w:val="clear" w:color="auto" w:fill="auto"/>
          </w:tcPr>
          <w:p w14:paraId="697C1888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93107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58C61B68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316443D" w14:textId="77777777" w:rsidR="00693107" w:rsidRPr="00693107" w:rsidRDefault="00693107" w:rsidP="0069310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3107" w:rsidRPr="00693107" w14:paraId="73F84C2F" w14:textId="77777777" w:rsidTr="00107401">
        <w:tc>
          <w:tcPr>
            <w:tcW w:w="2031" w:type="pct"/>
            <w:shd w:val="clear" w:color="auto" w:fill="auto"/>
          </w:tcPr>
          <w:p w14:paraId="10C92084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93107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0EF12BEB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52E802E" w14:textId="77777777" w:rsidR="00693107" w:rsidRPr="00693107" w:rsidRDefault="00693107" w:rsidP="0069310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3107" w:rsidRPr="00693107" w14:paraId="35A3381E" w14:textId="77777777" w:rsidTr="00107401">
        <w:tc>
          <w:tcPr>
            <w:tcW w:w="2031" w:type="pct"/>
            <w:shd w:val="clear" w:color="auto" w:fill="auto"/>
          </w:tcPr>
          <w:p w14:paraId="178FA15C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693107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7C2E0AAE" w14:textId="77777777" w:rsidR="00693107" w:rsidRPr="00693107" w:rsidRDefault="00693107" w:rsidP="0069310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D5CA143" w14:textId="77777777" w:rsidR="00693107" w:rsidRPr="00693107" w:rsidRDefault="00693107" w:rsidP="0069310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6E19CA6" w14:textId="6843477F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781AC001" w14:textId="3544E3A5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2EDDFF65" w14:textId="159B7FFD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0989CC87" w14:textId="067812B1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4771B3E4" w14:textId="700F1661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0DDA7E4D" w14:textId="122C1B94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412ABACE" w14:textId="1F4D59F6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7"/>
      </w:tblGrid>
      <w:tr w:rsidR="00496E44" w:rsidRPr="00496E44" w14:paraId="6C1A19A2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4A4FA281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E: OVERALL PERFORMANCE &amp; RECOMMENDATION</w:t>
            </w:r>
          </w:p>
        </w:tc>
      </w:tr>
    </w:tbl>
    <w:p w14:paraId="405655D6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496E44" w:rsidRPr="00496E44" w14:paraId="7F45C4BA" w14:textId="77777777" w:rsidTr="009578BA">
        <w:trPr>
          <w:trHeight w:val="4013"/>
        </w:trPr>
        <w:tc>
          <w:tcPr>
            <w:tcW w:w="10598" w:type="dxa"/>
            <w:shd w:val="clear" w:color="auto" w:fill="auto"/>
          </w:tcPr>
          <w:p w14:paraId="4B27C17E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bCs/>
                <w:sz w:val="22"/>
                <w:szCs w:val="22"/>
              </w:rPr>
              <w:t>OVERALL PERFORMANCE &amp; RECOMMENDATION (GREEN/AMBER/RED):</w:t>
            </w:r>
          </w:p>
          <w:p w14:paraId="4F36D4F1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Cs/>
                <w:sz w:val="22"/>
                <w:szCs w:val="22"/>
              </w:rPr>
              <w:t>NB: a performance rating of green can only be achieved if green is achieved in every section above</w:t>
            </w:r>
          </w:p>
          <w:p w14:paraId="0593F70C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bCs/>
                <w:sz w:val="22"/>
                <w:szCs w:val="22"/>
              </w:rPr>
              <w:t>WITNESS ASSESSOR’S COMMENTS:</w:t>
            </w:r>
          </w:p>
          <w:p w14:paraId="18794481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29918CB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6E44" w:rsidRPr="00DD555D" w14:paraId="38551FD6" w14:textId="77777777" w:rsidTr="00DD555D">
        <w:trPr>
          <w:trHeight w:val="1701"/>
        </w:trPr>
        <w:tc>
          <w:tcPr>
            <w:tcW w:w="10456" w:type="dxa"/>
            <w:shd w:val="clear" w:color="auto" w:fill="auto"/>
          </w:tcPr>
          <w:p w14:paraId="3658FC1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TRAINEE ASSES</w:t>
            </w:r>
            <w:r w:rsidR="00E52FBA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OR’S COMMENTS:</w:t>
            </w: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 (optional)</w:t>
            </w:r>
          </w:p>
          <w:p w14:paraId="0ECBB7C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4B31B7A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5631DCC7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51EFA6BE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71DCA8CD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Signed by Witness Assessor</w:t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3944C240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1DDCDBCE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CE93D69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Signed by Trainee Assessor</w:t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5AE5BB3C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A4CE1B0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27ADE3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Date:</w:t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2EAB2C63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77D28DFB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639DC2FA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64DE722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496E44" w:rsidRPr="00496E44" w14:paraId="069845F5" w14:textId="77777777" w:rsidTr="00D754ED">
        <w:trPr>
          <w:jc w:val="center"/>
        </w:trPr>
        <w:tc>
          <w:tcPr>
            <w:tcW w:w="7632" w:type="dxa"/>
            <w:shd w:val="pct10" w:color="auto" w:fill="auto"/>
          </w:tcPr>
          <w:p w14:paraId="65A8D5EC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Please email form </w:t>
            </w:r>
            <w:r w:rsidRPr="00496E44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on completion 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to </w:t>
            </w:r>
            <w:hyperlink r:id="rId9" w:history="1">
              <w:r w:rsidRPr="00496E44">
                <w:rPr>
                  <w:rFonts w:ascii="Calibri" w:eastAsia="Calibri" w:hAnsi="Calibri"/>
                  <w:i/>
                  <w:color w:val="0563C1"/>
                  <w:sz w:val="22"/>
                  <w:szCs w:val="22"/>
                  <w:u w:val="single"/>
                </w:rPr>
                <w:t>iwakeling@dairyuk.org</w:t>
              </w:r>
            </w:hyperlink>
          </w:p>
          <w:p w14:paraId="19239F05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>or post to Ian Wakeling, Dairy UK, 6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th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266879E3" w14:textId="77777777" w:rsidR="00D754ED" w:rsidRPr="007C7DA0" w:rsidRDefault="00D754ED" w:rsidP="001340C1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sectPr w:rsidR="00D754ED" w:rsidRPr="007C7DA0" w:rsidSect="001340C1">
      <w:headerReference w:type="first" r:id="rId10"/>
      <w:type w:val="continuous"/>
      <w:pgSz w:w="11909" w:h="16834" w:code="9"/>
      <w:pgMar w:top="432" w:right="720" w:bottom="432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55A64"/>
    <w:multiLevelType w:val="hybridMultilevel"/>
    <w:tmpl w:val="F15C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9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2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3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8"/>
  </w:num>
  <w:num w:numId="5" w16cid:durableId="463036876">
    <w:abstractNumId w:val="53"/>
  </w:num>
  <w:num w:numId="6" w16cid:durableId="689915521">
    <w:abstractNumId w:val="9"/>
  </w:num>
  <w:num w:numId="7" w16cid:durableId="2075618017">
    <w:abstractNumId w:val="49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1"/>
  </w:num>
  <w:num w:numId="17" w16cid:durableId="830488608">
    <w:abstractNumId w:val="55"/>
  </w:num>
  <w:num w:numId="18" w16cid:durableId="1034497266">
    <w:abstractNumId w:val="44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5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4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2"/>
  </w:num>
  <w:num w:numId="29" w16cid:durableId="167521709">
    <w:abstractNumId w:val="43"/>
  </w:num>
  <w:num w:numId="30" w16cid:durableId="1951694253">
    <w:abstractNumId w:val="47"/>
  </w:num>
  <w:num w:numId="31" w16cid:durableId="523716493">
    <w:abstractNumId w:val="13"/>
  </w:num>
  <w:num w:numId="32" w16cid:durableId="1105733854">
    <w:abstractNumId w:val="52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6"/>
  </w:num>
  <w:num w:numId="44" w16cid:durableId="231504234">
    <w:abstractNumId w:val="19"/>
  </w:num>
  <w:num w:numId="45" w16cid:durableId="544870761">
    <w:abstractNumId w:val="50"/>
  </w:num>
  <w:num w:numId="46" w16cid:durableId="573129149">
    <w:abstractNumId w:val="30"/>
  </w:num>
  <w:num w:numId="47" w16cid:durableId="1040326963">
    <w:abstractNumId w:val="41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 w:numId="51" w16cid:durableId="1194072347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43A8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B7D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40C1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2CAA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4730"/>
    <w:rsid w:val="0024644D"/>
    <w:rsid w:val="00246D8B"/>
    <w:rsid w:val="002509E3"/>
    <w:rsid w:val="00257B9F"/>
    <w:rsid w:val="00260402"/>
    <w:rsid w:val="00261040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243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1E87"/>
    <w:rsid w:val="004349B4"/>
    <w:rsid w:val="00437079"/>
    <w:rsid w:val="00440E5A"/>
    <w:rsid w:val="00441F31"/>
    <w:rsid w:val="0044275A"/>
    <w:rsid w:val="004440C2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47A0"/>
    <w:rsid w:val="006256D8"/>
    <w:rsid w:val="00626BE7"/>
    <w:rsid w:val="00626C00"/>
    <w:rsid w:val="00630B85"/>
    <w:rsid w:val="00635237"/>
    <w:rsid w:val="00635A92"/>
    <w:rsid w:val="00636703"/>
    <w:rsid w:val="00641831"/>
    <w:rsid w:val="006425BD"/>
    <w:rsid w:val="006428C0"/>
    <w:rsid w:val="00643D89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107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6A3A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AE2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ACC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2F30"/>
    <w:rsid w:val="00A739F3"/>
    <w:rsid w:val="00A74AF1"/>
    <w:rsid w:val="00A802DC"/>
    <w:rsid w:val="00A805C5"/>
    <w:rsid w:val="00A812C7"/>
    <w:rsid w:val="00A82BBB"/>
    <w:rsid w:val="00A83B29"/>
    <w:rsid w:val="00A85059"/>
    <w:rsid w:val="00A8513E"/>
    <w:rsid w:val="00A856AB"/>
    <w:rsid w:val="00A85D74"/>
    <w:rsid w:val="00A86299"/>
    <w:rsid w:val="00A8663A"/>
    <w:rsid w:val="00A879A7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D073A"/>
    <w:rsid w:val="00AD195B"/>
    <w:rsid w:val="00AD1BE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1CC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579F1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4DAF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20DD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2EC6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67D"/>
    <w:rsid w:val="00EC5FCE"/>
    <w:rsid w:val="00EC607A"/>
    <w:rsid w:val="00EC7A59"/>
    <w:rsid w:val="00ED21DD"/>
    <w:rsid w:val="00ED506E"/>
    <w:rsid w:val="00ED7EA2"/>
    <w:rsid w:val="00EE06AA"/>
    <w:rsid w:val="00EE0782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1552</Words>
  <Characters>9959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12_ as at May 2024_-_DRAFT</vt:lpstr>
    </vt:vector>
  </TitlesOfParts>
  <Company>Dairy Industry Federation</Company>
  <LinksUpToDate>false</LinksUpToDate>
  <CharactersWithSpaces>11489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12_ as at May 2024_-_DRAFT</dc:title>
  <dc:subject/>
  <dc:creator>DTAS</dc:creator>
  <cp:keywords/>
  <cp:lastModifiedBy>Ian Wakeling</cp:lastModifiedBy>
  <cp:revision>3</cp:revision>
  <cp:lastPrinted>2024-04-18T09:16:00Z</cp:lastPrinted>
  <dcterms:created xsi:type="dcterms:W3CDTF">2024-04-18T09:47:00Z</dcterms:created>
  <dcterms:modified xsi:type="dcterms:W3CDTF">2024-04-18T09:57:00Z</dcterms:modified>
</cp:coreProperties>
</file>