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77D01" w14:textId="1CE1824C" w:rsidR="00FD53AD" w:rsidRDefault="00FD53AD">
      <w:r>
        <w:rPr>
          <w:noProof/>
        </w:rPr>
        <w:drawing>
          <wp:anchor distT="0" distB="0" distL="114300" distR="114300" simplePos="0" relativeHeight="251658240" behindDoc="0" locked="0" layoutInCell="1" allowOverlap="1" wp14:anchorId="0AF44AD7" wp14:editId="52666BEE">
            <wp:simplePos x="0" y="0"/>
            <wp:positionH relativeFrom="column">
              <wp:posOffset>-142875</wp:posOffset>
            </wp:positionH>
            <wp:positionV relativeFrom="paragraph">
              <wp:posOffset>11430</wp:posOffset>
            </wp:positionV>
            <wp:extent cx="1177782" cy="7048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782" cy="704850"/>
                    </a:xfrm>
                    <a:prstGeom prst="rect">
                      <a:avLst/>
                    </a:prstGeom>
                  </pic:spPr>
                </pic:pic>
              </a:graphicData>
            </a:graphic>
            <wp14:sizeRelH relativeFrom="page">
              <wp14:pctWidth>0</wp14:pctWidth>
            </wp14:sizeRelH>
            <wp14:sizeRelV relativeFrom="page">
              <wp14:pctHeight>0</wp14:pctHeight>
            </wp14:sizeRelV>
          </wp:anchor>
        </w:drawing>
      </w:r>
    </w:p>
    <w:p w14:paraId="5E8F74BA" w14:textId="69EFE3A2" w:rsidR="00C13702" w:rsidRPr="00856CC7" w:rsidRDefault="0068689D" w:rsidP="00FD53AD">
      <w:pPr>
        <w:jc w:val="center"/>
        <w:rPr>
          <w:b/>
          <w:i/>
          <w:color w:val="000099"/>
          <w:sz w:val="28"/>
          <w:szCs w:val="28"/>
          <w:u w:val="single"/>
        </w:rPr>
      </w:pPr>
      <w:r>
        <w:rPr>
          <w:b/>
          <w:i/>
          <w:color w:val="000099"/>
          <w:sz w:val="28"/>
          <w:szCs w:val="28"/>
          <w:u w:val="single"/>
        </w:rPr>
        <w:t>ANIMAL BY-PRODUCTS</w:t>
      </w:r>
    </w:p>
    <w:p w14:paraId="15C03BE5" w14:textId="298FEF22" w:rsidR="007D43DC" w:rsidRDefault="007D43DC" w:rsidP="00FD53AD">
      <w:pPr>
        <w:jc w:val="center"/>
        <w:rPr>
          <w:b/>
          <w:i/>
          <w:color w:val="000099"/>
          <w:sz w:val="28"/>
          <w:szCs w:val="28"/>
        </w:rPr>
      </w:pPr>
    </w:p>
    <w:p w14:paraId="11D5B516" w14:textId="77777777" w:rsidR="00474307" w:rsidRDefault="00474307" w:rsidP="00FD53AD">
      <w:pPr>
        <w:jc w:val="center"/>
        <w:rPr>
          <w:b/>
          <w:i/>
          <w:color w:val="000099"/>
          <w:sz w:val="28"/>
          <w:szCs w:val="28"/>
        </w:rPr>
      </w:pPr>
    </w:p>
    <w:p w14:paraId="2EF0C008" w14:textId="77777777" w:rsidR="00433B54" w:rsidRPr="007D43DC" w:rsidRDefault="00433B54" w:rsidP="00FD53AD">
      <w:pPr>
        <w:jc w:val="center"/>
        <w:rPr>
          <w:b/>
          <w:i/>
          <w:color w:val="000099"/>
          <w:sz w:val="16"/>
          <w:szCs w:val="16"/>
        </w:rPr>
      </w:pPr>
    </w:p>
    <w:tbl>
      <w:tblPr>
        <w:tblStyle w:val="TableGrid"/>
        <w:tblpPr w:leftFromText="187" w:rightFromText="187" w:vertAnchor="text" w:tblpXSpec="center" w:tblpY="1"/>
        <w:tblOverlap w:val="never"/>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115" w:type="dxa"/>
          <w:right w:w="115" w:type="dxa"/>
        </w:tblCellMar>
        <w:tblLook w:val="04A0" w:firstRow="1" w:lastRow="0" w:firstColumn="1" w:lastColumn="0" w:noHBand="0" w:noVBand="1"/>
      </w:tblPr>
      <w:tblGrid>
        <w:gridCol w:w="3163"/>
        <w:gridCol w:w="5027"/>
      </w:tblGrid>
      <w:tr w:rsidR="00433B54" w14:paraId="68A8051D" w14:textId="77777777" w:rsidTr="00433B54">
        <w:trPr>
          <w:trHeight w:val="478"/>
        </w:trPr>
        <w:tc>
          <w:tcPr>
            <w:tcW w:w="8190" w:type="dxa"/>
            <w:gridSpan w:val="2"/>
            <w:shd w:val="clear" w:color="auto" w:fill="auto"/>
            <w:vAlign w:val="center"/>
          </w:tcPr>
          <w:p w14:paraId="77007C28" w14:textId="5A5FB178" w:rsidR="00433B54" w:rsidRPr="00433B54" w:rsidRDefault="00433B54" w:rsidP="00836C2B">
            <w:pPr>
              <w:jc w:val="center"/>
              <w:rPr>
                <w:b/>
                <w:i/>
                <w:color w:val="000099"/>
                <w:sz w:val="26"/>
                <w:szCs w:val="26"/>
              </w:rPr>
            </w:pPr>
            <w:r w:rsidRPr="00433B54">
              <w:rPr>
                <w:b/>
                <w:i/>
                <w:color w:val="000099"/>
                <w:sz w:val="26"/>
                <w:szCs w:val="26"/>
              </w:rPr>
              <w:t>CONTENTS</w:t>
            </w:r>
          </w:p>
        </w:tc>
      </w:tr>
      <w:tr w:rsidR="007D43DC" w14:paraId="370A0FDB" w14:textId="77777777" w:rsidTr="00433B54">
        <w:trPr>
          <w:trHeight w:val="478"/>
        </w:trPr>
        <w:tc>
          <w:tcPr>
            <w:tcW w:w="3163" w:type="dxa"/>
            <w:shd w:val="clear" w:color="auto" w:fill="auto"/>
            <w:vAlign w:val="center"/>
          </w:tcPr>
          <w:p w14:paraId="78A5B9BD" w14:textId="6DC77496" w:rsidR="007D43DC" w:rsidRPr="00433B54" w:rsidRDefault="007D43DC" w:rsidP="00836C2B">
            <w:pPr>
              <w:jc w:val="center"/>
              <w:rPr>
                <w:b/>
                <w:i/>
                <w:color w:val="000099"/>
                <w:sz w:val="26"/>
                <w:szCs w:val="26"/>
              </w:rPr>
            </w:pPr>
            <w:r w:rsidRPr="00433B54">
              <w:rPr>
                <w:b/>
                <w:i/>
                <w:color w:val="000099"/>
                <w:sz w:val="26"/>
                <w:szCs w:val="26"/>
              </w:rPr>
              <w:t>Page</w:t>
            </w:r>
            <w:r w:rsidR="002A3E64">
              <w:rPr>
                <w:b/>
                <w:i/>
                <w:color w:val="000099"/>
                <w:sz w:val="26"/>
                <w:szCs w:val="26"/>
              </w:rPr>
              <w:t>s</w:t>
            </w:r>
            <w:r w:rsidRPr="00433B54">
              <w:rPr>
                <w:b/>
                <w:i/>
                <w:color w:val="000099"/>
                <w:sz w:val="26"/>
                <w:szCs w:val="26"/>
              </w:rPr>
              <w:t xml:space="preserve"> 1</w:t>
            </w:r>
            <w:r w:rsidR="002A3E64">
              <w:rPr>
                <w:b/>
                <w:i/>
                <w:color w:val="000099"/>
                <w:sz w:val="26"/>
                <w:szCs w:val="26"/>
              </w:rPr>
              <w:t>/</w:t>
            </w:r>
            <w:r w:rsidR="008F05DB">
              <w:rPr>
                <w:b/>
                <w:i/>
                <w:color w:val="000099"/>
                <w:sz w:val="26"/>
                <w:szCs w:val="26"/>
              </w:rPr>
              <w:t>3</w:t>
            </w:r>
          </w:p>
        </w:tc>
        <w:tc>
          <w:tcPr>
            <w:tcW w:w="5027" w:type="dxa"/>
            <w:shd w:val="clear" w:color="auto" w:fill="auto"/>
            <w:vAlign w:val="center"/>
          </w:tcPr>
          <w:p w14:paraId="08D38E63" w14:textId="6575C630" w:rsidR="007D43DC" w:rsidRPr="00433B54" w:rsidRDefault="002A3E64" w:rsidP="00836C2B">
            <w:pPr>
              <w:jc w:val="center"/>
              <w:rPr>
                <w:b/>
                <w:i/>
                <w:color w:val="000099"/>
                <w:sz w:val="26"/>
                <w:szCs w:val="26"/>
              </w:rPr>
            </w:pPr>
            <w:r>
              <w:rPr>
                <w:b/>
                <w:i/>
                <w:color w:val="000099"/>
                <w:sz w:val="26"/>
                <w:szCs w:val="26"/>
              </w:rPr>
              <w:t>Transit note for animal by-products</w:t>
            </w:r>
          </w:p>
        </w:tc>
      </w:tr>
      <w:tr w:rsidR="007D43DC" w14:paraId="5A11F6A1" w14:textId="77777777" w:rsidTr="00433B54">
        <w:trPr>
          <w:trHeight w:val="478"/>
        </w:trPr>
        <w:tc>
          <w:tcPr>
            <w:tcW w:w="3163" w:type="dxa"/>
            <w:shd w:val="clear" w:color="auto" w:fill="auto"/>
            <w:vAlign w:val="center"/>
          </w:tcPr>
          <w:p w14:paraId="180F1EA0" w14:textId="17D400EF" w:rsidR="004111F1" w:rsidRPr="00433B54" w:rsidRDefault="008F05DB" w:rsidP="004111F1">
            <w:pPr>
              <w:jc w:val="center"/>
              <w:rPr>
                <w:b/>
                <w:i/>
                <w:color w:val="000099"/>
                <w:sz w:val="26"/>
                <w:szCs w:val="26"/>
              </w:rPr>
            </w:pPr>
            <w:r>
              <w:rPr>
                <w:b/>
                <w:i/>
                <w:color w:val="000099"/>
                <w:sz w:val="26"/>
                <w:szCs w:val="26"/>
              </w:rPr>
              <w:t>Page</w:t>
            </w:r>
            <w:r w:rsidR="00462BCD">
              <w:rPr>
                <w:b/>
                <w:i/>
                <w:color w:val="000099"/>
                <w:sz w:val="26"/>
                <w:szCs w:val="26"/>
              </w:rPr>
              <w:t>s</w:t>
            </w:r>
            <w:r>
              <w:rPr>
                <w:b/>
                <w:i/>
                <w:color w:val="000099"/>
                <w:sz w:val="26"/>
                <w:szCs w:val="26"/>
              </w:rPr>
              <w:t xml:space="preserve"> 4</w:t>
            </w:r>
          </w:p>
        </w:tc>
        <w:tc>
          <w:tcPr>
            <w:tcW w:w="5027" w:type="dxa"/>
            <w:shd w:val="clear" w:color="auto" w:fill="auto"/>
            <w:vAlign w:val="center"/>
          </w:tcPr>
          <w:p w14:paraId="1716A057" w14:textId="3617932F" w:rsidR="007D43DC" w:rsidRPr="00433B54" w:rsidRDefault="00615F57" w:rsidP="00836C2B">
            <w:pPr>
              <w:jc w:val="center"/>
              <w:rPr>
                <w:b/>
                <w:i/>
                <w:color w:val="000099"/>
                <w:sz w:val="26"/>
                <w:szCs w:val="26"/>
              </w:rPr>
            </w:pPr>
            <w:r>
              <w:rPr>
                <w:b/>
                <w:i/>
                <w:color w:val="000099"/>
                <w:sz w:val="26"/>
                <w:szCs w:val="26"/>
              </w:rPr>
              <w:t>Animal by-products explained</w:t>
            </w:r>
          </w:p>
        </w:tc>
      </w:tr>
      <w:tr w:rsidR="008F05DB" w14:paraId="2634CA4E" w14:textId="77777777" w:rsidTr="00433B54">
        <w:trPr>
          <w:trHeight w:val="478"/>
        </w:trPr>
        <w:tc>
          <w:tcPr>
            <w:tcW w:w="3163" w:type="dxa"/>
            <w:shd w:val="clear" w:color="auto" w:fill="auto"/>
            <w:vAlign w:val="center"/>
          </w:tcPr>
          <w:p w14:paraId="7E2F7432" w14:textId="67B8FBAB" w:rsidR="008F05DB" w:rsidRPr="00433B54" w:rsidRDefault="008F05DB" w:rsidP="008F05DB">
            <w:pPr>
              <w:jc w:val="center"/>
              <w:rPr>
                <w:b/>
                <w:i/>
                <w:color w:val="000099"/>
                <w:sz w:val="26"/>
                <w:szCs w:val="26"/>
              </w:rPr>
            </w:pPr>
            <w:r>
              <w:rPr>
                <w:b/>
                <w:i/>
                <w:color w:val="000099"/>
                <w:sz w:val="26"/>
                <w:szCs w:val="26"/>
              </w:rPr>
              <w:t xml:space="preserve">Page </w:t>
            </w:r>
            <w:r w:rsidR="004111F1">
              <w:rPr>
                <w:b/>
                <w:i/>
                <w:color w:val="000099"/>
                <w:sz w:val="26"/>
                <w:szCs w:val="26"/>
              </w:rPr>
              <w:t>5</w:t>
            </w:r>
          </w:p>
        </w:tc>
        <w:tc>
          <w:tcPr>
            <w:tcW w:w="5027" w:type="dxa"/>
            <w:shd w:val="clear" w:color="auto" w:fill="auto"/>
            <w:vAlign w:val="center"/>
          </w:tcPr>
          <w:p w14:paraId="7D89B013" w14:textId="45DABB02" w:rsidR="008F05DB" w:rsidRPr="00433B54" w:rsidRDefault="008F05DB" w:rsidP="008F05DB">
            <w:pPr>
              <w:jc w:val="center"/>
              <w:rPr>
                <w:b/>
                <w:i/>
                <w:color w:val="000099"/>
                <w:sz w:val="26"/>
                <w:szCs w:val="26"/>
              </w:rPr>
            </w:pPr>
            <w:r>
              <w:rPr>
                <w:b/>
                <w:i/>
                <w:color w:val="000099"/>
                <w:sz w:val="26"/>
                <w:szCs w:val="26"/>
              </w:rPr>
              <w:t>Transit note template</w:t>
            </w:r>
          </w:p>
        </w:tc>
      </w:tr>
    </w:tbl>
    <w:p w14:paraId="7E83486C" w14:textId="0D7E503F" w:rsidR="007D43DC" w:rsidRDefault="007D43DC" w:rsidP="00FD53AD">
      <w:pPr>
        <w:jc w:val="center"/>
        <w:rPr>
          <w:b/>
          <w:i/>
          <w:color w:val="000099"/>
          <w:sz w:val="28"/>
          <w:szCs w:val="28"/>
        </w:rPr>
      </w:pPr>
    </w:p>
    <w:p w14:paraId="41D941DA" w14:textId="77777777" w:rsidR="007D43DC" w:rsidRPr="00EA3AA6" w:rsidRDefault="007D43DC" w:rsidP="00FD53AD">
      <w:pPr>
        <w:jc w:val="center"/>
        <w:rPr>
          <w:b/>
          <w:i/>
          <w:color w:val="000099"/>
          <w:sz w:val="28"/>
          <w:szCs w:val="28"/>
        </w:rPr>
      </w:pPr>
    </w:p>
    <w:p w14:paraId="610BA8C6" w14:textId="1250616C" w:rsidR="00FD53AD" w:rsidRDefault="00FD53AD"/>
    <w:p w14:paraId="30B62E79" w14:textId="525C693F" w:rsidR="00FD53AD" w:rsidRDefault="00FD53AD"/>
    <w:p w14:paraId="3E3E89E0" w14:textId="003C371D" w:rsidR="00836C2B" w:rsidRDefault="00836C2B"/>
    <w:p w14:paraId="211AF3C2" w14:textId="4E90B647" w:rsidR="00836C2B" w:rsidRDefault="00836C2B"/>
    <w:p w14:paraId="20AD9EDB" w14:textId="77777777" w:rsidR="00474307" w:rsidRDefault="00474307"/>
    <w:p w14:paraId="2E695551" w14:textId="19FAD2F4" w:rsidR="00EC7553" w:rsidRPr="00474307" w:rsidRDefault="007E54CB" w:rsidP="007E54CB">
      <w:pPr>
        <w:spacing w:after="240"/>
        <w:ind w:left="720" w:right="720"/>
        <w:jc w:val="both"/>
        <w:rPr>
          <w:b/>
          <w:i/>
          <w:sz w:val="28"/>
          <w:szCs w:val="28"/>
        </w:rPr>
      </w:pPr>
      <w:r w:rsidRPr="00474307">
        <w:rPr>
          <w:b/>
          <w:i/>
          <w:sz w:val="28"/>
          <w:szCs w:val="28"/>
        </w:rPr>
        <w:t>IF REQUIRED TO TRANSPORT ANIMAL BY-PRODUCTS, PROOF OF REGISTRATION</w:t>
      </w:r>
      <w:r w:rsidR="00EC7553" w:rsidRPr="00474307">
        <w:rPr>
          <w:b/>
          <w:i/>
          <w:sz w:val="28"/>
          <w:szCs w:val="28"/>
        </w:rPr>
        <w:t xml:space="preserve"> AS A WASTE CARRIER</w:t>
      </w:r>
      <w:r w:rsidRPr="00474307">
        <w:rPr>
          <w:b/>
          <w:i/>
          <w:sz w:val="28"/>
          <w:szCs w:val="28"/>
        </w:rPr>
        <w:t xml:space="preserve"> WITH </w:t>
      </w:r>
      <w:r w:rsidR="00EC7553" w:rsidRPr="00474307">
        <w:rPr>
          <w:b/>
          <w:i/>
          <w:sz w:val="28"/>
          <w:szCs w:val="28"/>
        </w:rPr>
        <w:t>THE RELEVANT ORGANISATION BELOW MUST BE DEMONSTRATED:</w:t>
      </w:r>
    </w:p>
    <w:p w14:paraId="4ED09DFF" w14:textId="6E5993D5" w:rsidR="00DD79A1" w:rsidRPr="00474307" w:rsidRDefault="00DD79A1" w:rsidP="00DD79A1">
      <w:pPr>
        <w:pStyle w:val="ListParagraph"/>
        <w:numPr>
          <w:ilvl w:val="0"/>
          <w:numId w:val="27"/>
        </w:numPr>
        <w:spacing w:before="80" w:after="80"/>
        <w:ind w:right="720"/>
        <w:contextualSpacing w:val="0"/>
        <w:jc w:val="both"/>
        <w:rPr>
          <w:rFonts w:cstheme="minorHAnsi"/>
          <w:b/>
          <w:i/>
          <w:sz w:val="26"/>
          <w:szCs w:val="26"/>
        </w:rPr>
      </w:pPr>
      <w:r w:rsidRPr="00474307">
        <w:rPr>
          <w:rFonts w:cstheme="minorHAnsi"/>
          <w:b/>
          <w:i/>
          <w:sz w:val="26"/>
          <w:szCs w:val="26"/>
        </w:rPr>
        <w:t>The Environment Agency - England</w:t>
      </w:r>
    </w:p>
    <w:p w14:paraId="1B980A5F" w14:textId="77DC059F" w:rsidR="00EC7553" w:rsidRPr="00474307" w:rsidRDefault="00DD79A1" w:rsidP="00DD79A1">
      <w:pPr>
        <w:pStyle w:val="ListParagraph"/>
        <w:numPr>
          <w:ilvl w:val="0"/>
          <w:numId w:val="27"/>
        </w:numPr>
        <w:spacing w:before="80" w:after="80"/>
        <w:ind w:right="720"/>
        <w:contextualSpacing w:val="0"/>
        <w:jc w:val="both"/>
        <w:rPr>
          <w:rFonts w:cstheme="minorHAnsi"/>
          <w:b/>
          <w:i/>
          <w:sz w:val="26"/>
          <w:szCs w:val="26"/>
        </w:rPr>
      </w:pPr>
      <w:r w:rsidRPr="00474307">
        <w:rPr>
          <w:rFonts w:cstheme="minorHAnsi"/>
          <w:b/>
          <w:i/>
          <w:sz w:val="26"/>
          <w:szCs w:val="26"/>
        </w:rPr>
        <w:t>Natural Resource Wales - Wales</w:t>
      </w:r>
    </w:p>
    <w:p w14:paraId="467B9BE7" w14:textId="5254FB42" w:rsidR="00EC7553" w:rsidRPr="00474307" w:rsidRDefault="00EC7553" w:rsidP="00DD79A1">
      <w:pPr>
        <w:pStyle w:val="ListParagraph"/>
        <w:numPr>
          <w:ilvl w:val="0"/>
          <w:numId w:val="27"/>
        </w:numPr>
        <w:spacing w:before="80" w:after="80"/>
        <w:ind w:right="720"/>
        <w:contextualSpacing w:val="0"/>
        <w:jc w:val="both"/>
        <w:rPr>
          <w:rFonts w:cstheme="minorHAnsi"/>
          <w:b/>
          <w:i/>
          <w:sz w:val="26"/>
          <w:szCs w:val="26"/>
        </w:rPr>
      </w:pPr>
      <w:r w:rsidRPr="00474307">
        <w:rPr>
          <w:rFonts w:cstheme="minorHAnsi"/>
          <w:b/>
          <w:i/>
          <w:sz w:val="26"/>
          <w:szCs w:val="26"/>
        </w:rPr>
        <w:t xml:space="preserve">Scottish Environment Protection Agency </w:t>
      </w:r>
      <w:r w:rsidR="00FE4E00" w:rsidRPr="00474307">
        <w:rPr>
          <w:rFonts w:cstheme="minorHAnsi"/>
          <w:b/>
          <w:i/>
          <w:sz w:val="26"/>
          <w:szCs w:val="26"/>
        </w:rPr>
        <w:t>(SEPA</w:t>
      </w:r>
      <w:r w:rsidRPr="00474307">
        <w:rPr>
          <w:rFonts w:cstheme="minorHAnsi"/>
          <w:b/>
          <w:i/>
          <w:sz w:val="26"/>
          <w:szCs w:val="26"/>
        </w:rPr>
        <w:t>)</w:t>
      </w:r>
      <w:r w:rsidR="00DD79A1" w:rsidRPr="00474307">
        <w:rPr>
          <w:rFonts w:cstheme="minorHAnsi"/>
          <w:b/>
          <w:i/>
          <w:sz w:val="26"/>
          <w:szCs w:val="26"/>
        </w:rPr>
        <w:t xml:space="preserve"> – Scotland</w:t>
      </w:r>
    </w:p>
    <w:p w14:paraId="07A38664" w14:textId="72CEA0F4" w:rsidR="00DD79A1" w:rsidRPr="00474307" w:rsidRDefault="00DD79A1" w:rsidP="00DD79A1">
      <w:pPr>
        <w:pStyle w:val="ListParagraph"/>
        <w:numPr>
          <w:ilvl w:val="0"/>
          <w:numId w:val="27"/>
        </w:numPr>
        <w:spacing w:before="80" w:after="80"/>
        <w:ind w:right="720"/>
        <w:contextualSpacing w:val="0"/>
        <w:jc w:val="both"/>
        <w:rPr>
          <w:rFonts w:cstheme="minorHAnsi"/>
          <w:b/>
          <w:i/>
          <w:iCs/>
          <w:sz w:val="26"/>
          <w:szCs w:val="26"/>
        </w:rPr>
      </w:pPr>
      <w:r w:rsidRPr="00474307">
        <w:rPr>
          <w:rFonts w:cstheme="minorHAnsi"/>
          <w:b/>
          <w:i/>
          <w:iCs/>
          <w:sz w:val="26"/>
          <w:szCs w:val="26"/>
          <w:shd w:val="clear" w:color="auto" w:fill="FFFFFF"/>
        </w:rPr>
        <w:t xml:space="preserve">Northern Ireland Environment Agency </w:t>
      </w:r>
      <w:r w:rsidR="00FE4E00" w:rsidRPr="00474307">
        <w:rPr>
          <w:rFonts w:cstheme="minorHAnsi"/>
          <w:b/>
          <w:i/>
          <w:iCs/>
          <w:sz w:val="26"/>
          <w:szCs w:val="26"/>
          <w:shd w:val="clear" w:color="auto" w:fill="FFFFFF"/>
        </w:rPr>
        <w:t>(NIEA)</w:t>
      </w:r>
      <w:r w:rsidRPr="00474307">
        <w:rPr>
          <w:rFonts w:cstheme="minorHAnsi"/>
          <w:b/>
          <w:i/>
          <w:iCs/>
          <w:sz w:val="26"/>
          <w:szCs w:val="26"/>
          <w:shd w:val="clear" w:color="auto" w:fill="FFFFFF"/>
        </w:rPr>
        <w:t xml:space="preserve"> – Northern Ireland</w:t>
      </w:r>
    </w:p>
    <w:p w14:paraId="36474542" w14:textId="04597B4E" w:rsidR="00433B54" w:rsidRPr="00DD79A1" w:rsidRDefault="00433B54" w:rsidP="00DD79A1">
      <w:pPr>
        <w:pStyle w:val="ListParagraph"/>
        <w:spacing w:after="240"/>
        <w:ind w:left="1440" w:right="720"/>
        <w:jc w:val="both"/>
        <w:rPr>
          <w:rFonts w:cstheme="minorHAnsi"/>
          <w:b/>
          <w:i/>
          <w:color w:val="FF0000"/>
          <w:sz w:val="28"/>
          <w:szCs w:val="28"/>
        </w:rPr>
      </w:pPr>
    </w:p>
    <w:p w14:paraId="32F00BFA" w14:textId="40D4CE2F" w:rsidR="0068689D" w:rsidRDefault="0068689D" w:rsidP="003D7669">
      <w:pPr>
        <w:spacing w:after="240"/>
        <w:rPr>
          <w:b/>
          <w:i/>
          <w:color w:val="000099"/>
          <w:sz w:val="28"/>
          <w:szCs w:val="28"/>
        </w:rPr>
      </w:pPr>
    </w:p>
    <w:p w14:paraId="3EF6CAB9" w14:textId="443FE89C" w:rsidR="002A3E64" w:rsidRDefault="007E4F05" w:rsidP="002A3E64">
      <w:pPr>
        <w:spacing w:after="240"/>
        <w:jc w:val="center"/>
        <w:rPr>
          <w:b/>
          <w:i/>
          <w:color w:val="000099"/>
          <w:sz w:val="28"/>
          <w:szCs w:val="28"/>
        </w:rPr>
      </w:pPr>
      <w:r>
        <w:rPr>
          <w:b/>
          <w:i/>
          <w:color w:val="000099"/>
          <w:sz w:val="28"/>
          <w:szCs w:val="28"/>
        </w:rPr>
        <w:t xml:space="preserve">1: </w:t>
      </w:r>
      <w:r w:rsidR="002A3E64">
        <w:rPr>
          <w:b/>
          <w:i/>
          <w:color w:val="000099"/>
          <w:sz w:val="28"/>
          <w:szCs w:val="28"/>
        </w:rPr>
        <w:t>TRANSIT NOTE FOR ANIMAL BY-PRODUCTS</w:t>
      </w:r>
    </w:p>
    <w:p w14:paraId="6D3BA48A" w14:textId="677165A5" w:rsidR="0068689D" w:rsidRPr="0068689D" w:rsidRDefault="0068689D" w:rsidP="005B10D0">
      <w:pPr>
        <w:pStyle w:val="Default"/>
        <w:jc w:val="both"/>
        <w:rPr>
          <w:rFonts w:ascii="Calibri" w:hAnsi="Calibri" w:cs="Calibri"/>
        </w:rPr>
      </w:pPr>
      <w:r w:rsidRPr="0068689D">
        <w:rPr>
          <w:rFonts w:ascii="Calibri" w:hAnsi="Calibri" w:cs="Calibri"/>
          <w:b/>
          <w:bCs/>
        </w:rPr>
        <w:t>Completing Transit Note for animal by</w:t>
      </w:r>
      <w:r w:rsidR="00FE4E00">
        <w:rPr>
          <w:rFonts w:ascii="Calibri" w:hAnsi="Calibri" w:cs="Calibri"/>
          <w:b/>
          <w:bCs/>
        </w:rPr>
        <w:t>-</w:t>
      </w:r>
      <w:r w:rsidRPr="0068689D">
        <w:rPr>
          <w:rFonts w:ascii="Calibri" w:hAnsi="Calibri" w:cs="Calibri"/>
          <w:b/>
          <w:bCs/>
        </w:rPr>
        <w:t xml:space="preserve">products (ABP) </w:t>
      </w:r>
    </w:p>
    <w:p w14:paraId="6E60774D" w14:textId="77777777" w:rsidR="0068689D" w:rsidRDefault="0068689D" w:rsidP="005B10D0">
      <w:pPr>
        <w:pStyle w:val="Default"/>
        <w:jc w:val="both"/>
        <w:rPr>
          <w:rFonts w:ascii="Calibri" w:hAnsi="Calibri" w:cs="Calibri"/>
          <w:b/>
          <w:bCs/>
        </w:rPr>
      </w:pPr>
    </w:p>
    <w:p w14:paraId="242427BD" w14:textId="714A6B55" w:rsidR="0068689D" w:rsidRPr="0068689D" w:rsidRDefault="0068689D" w:rsidP="005B10D0">
      <w:pPr>
        <w:pStyle w:val="Default"/>
        <w:numPr>
          <w:ilvl w:val="0"/>
          <w:numId w:val="15"/>
        </w:numPr>
        <w:ind w:left="648"/>
        <w:jc w:val="both"/>
        <w:rPr>
          <w:rFonts w:ascii="Calibri" w:hAnsi="Calibri" w:cs="Calibri"/>
        </w:rPr>
      </w:pPr>
      <w:r w:rsidRPr="0068689D">
        <w:rPr>
          <w:rFonts w:ascii="Calibri" w:hAnsi="Calibri" w:cs="Calibri"/>
          <w:b/>
          <w:bCs/>
        </w:rPr>
        <w:t xml:space="preserve">Scope and Background </w:t>
      </w:r>
    </w:p>
    <w:p w14:paraId="1A153CD4" w14:textId="77777777" w:rsidR="0068689D" w:rsidRPr="0068689D" w:rsidRDefault="0068689D" w:rsidP="005B10D0">
      <w:pPr>
        <w:pStyle w:val="Default"/>
        <w:jc w:val="both"/>
        <w:rPr>
          <w:rFonts w:ascii="Calibri" w:hAnsi="Calibri" w:cs="Calibri"/>
        </w:rPr>
      </w:pPr>
    </w:p>
    <w:p w14:paraId="3BCB4936" w14:textId="13744916" w:rsidR="0068689D" w:rsidRPr="0068689D" w:rsidRDefault="0068689D" w:rsidP="005B10D0">
      <w:pPr>
        <w:pStyle w:val="Default"/>
        <w:spacing w:after="120"/>
        <w:ind w:left="576"/>
        <w:jc w:val="both"/>
        <w:rPr>
          <w:rFonts w:ascii="Calibri" w:hAnsi="Calibri" w:cs="Calibri"/>
        </w:rPr>
      </w:pPr>
      <w:r w:rsidRPr="0068689D">
        <w:rPr>
          <w:rFonts w:ascii="Calibri" w:hAnsi="Calibri" w:cs="Calibri"/>
        </w:rPr>
        <w:t>Method for completing Transit note for</w:t>
      </w:r>
      <w:r w:rsidR="00FE4E00">
        <w:rPr>
          <w:rFonts w:ascii="Calibri" w:hAnsi="Calibri" w:cs="Calibri"/>
        </w:rPr>
        <w:t xml:space="preserve"> a</w:t>
      </w:r>
      <w:r w:rsidRPr="0068689D">
        <w:rPr>
          <w:rFonts w:ascii="Calibri" w:hAnsi="Calibri" w:cs="Calibri"/>
        </w:rPr>
        <w:t xml:space="preserve">nimal </w:t>
      </w:r>
      <w:r w:rsidR="00FE4E00">
        <w:rPr>
          <w:rFonts w:ascii="Calibri" w:hAnsi="Calibri" w:cs="Calibri"/>
        </w:rPr>
        <w:t>b</w:t>
      </w:r>
      <w:r w:rsidRPr="0068689D">
        <w:rPr>
          <w:rFonts w:ascii="Calibri" w:hAnsi="Calibri" w:cs="Calibri"/>
        </w:rPr>
        <w:t>y</w:t>
      </w:r>
      <w:r w:rsidR="00FE4E00">
        <w:rPr>
          <w:rFonts w:ascii="Calibri" w:hAnsi="Calibri" w:cs="Calibri"/>
        </w:rPr>
        <w:t>-p</w:t>
      </w:r>
      <w:r w:rsidRPr="0068689D">
        <w:rPr>
          <w:rFonts w:ascii="Calibri" w:hAnsi="Calibri" w:cs="Calibri"/>
        </w:rPr>
        <w:t xml:space="preserve">roducts. </w:t>
      </w:r>
    </w:p>
    <w:p w14:paraId="00C47F4D" w14:textId="32FC2858" w:rsidR="0068689D" w:rsidRPr="0068689D" w:rsidRDefault="0068689D" w:rsidP="005B10D0">
      <w:pPr>
        <w:pStyle w:val="Default"/>
        <w:spacing w:after="120"/>
        <w:ind w:left="576"/>
        <w:jc w:val="both"/>
        <w:rPr>
          <w:rFonts w:ascii="Calibri" w:hAnsi="Calibri" w:cs="Calibri"/>
        </w:rPr>
      </w:pPr>
      <w:r w:rsidRPr="0068689D">
        <w:rPr>
          <w:rFonts w:ascii="Calibri" w:hAnsi="Calibri" w:cs="Calibri"/>
        </w:rPr>
        <w:t xml:space="preserve">All Haulage Depots must have a supply of the ABP Transit Notes </w:t>
      </w:r>
      <w:r w:rsidR="00C43845">
        <w:rPr>
          <w:rFonts w:ascii="Calibri" w:hAnsi="Calibri" w:cs="Calibri"/>
        </w:rPr>
        <w:t xml:space="preserve">– three copies should be made for each </w:t>
      </w:r>
      <w:r w:rsidR="00181A75">
        <w:rPr>
          <w:rFonts w:ascii="Calibri" w:hAnsi="Calibri" w:cs="Calibri"/>
        </w:rPr>
        <w:t>rejection</w:t>
      </w:r>
      <w:r w:rsidR="00C43845">
        <w:rPr>
          <w:rFonts w:ascii="Calibri" w:hAnsi="Calibri" w:cs="Calibri"/>
        </w:rPr>
        <w:t>.</w:t>
      </w:r>
    </w:p>
    <w:p w14:paraId="799028D3" w14:textId="4F8EF188" w:rsidR="002A3E64" w:rsidRDefault="0068689D" w:rsidP="005B10D0">
      <w:pPr>
        <w:pStyle w:val="Default"/>
        <w:spacing w:after="120"/>
        <w:ind w:left="576"/>
        <w:jc w:val="both"/>
        <w:rPr>
          <w:rFonts w:ascii="Calibri" w:hAnsi="Calibri" w:cs="Calibri"/>
        </w:rPr>
      </w:pPr>
      <w:r w:rsidRPr="0068689D">
        <w:rPr>
          <w:rFonts w:ascii="Calibri" w:hAnsi="Calibri" w:cs="Calibri"/>
        </w:rPr>
        <w:t xml:space="preserve">The </w:t>
      </w:r>
      <w:r w:rsidRPr="0068689D">
        <w:rPr>
          <w:rFonts w:ascii="Calibri" w:hAnsi="Calibri" w:cs="Calibri"/>
          <w:b/>
          <w:bCs/>
        </w:rPr>
        <w:t xml:space="preserve">transit note for </w:t>
      </w:r>
      <w:r w:rsidR="00FE4E00">
        <w:rPr>
          <w:rFonts w:ascii="Calibri" w:hAnsi="Calibri" w:cs="Calibri"/>
          <w:b/>
          <w:bCs/>
        </w:rPr>
        <w:t>a</w:t>
      </w:r>
      <w:r w:rsidRPr="0068689D">
        <w:rPr>
          <w:rFonts w:ascii="Calibri" w:hAnsi="Calibri" w:cs="Calibri"/>
          <w:b/>
          <w:bCs/>
        </w:rPr>
        <w:t>nimal by</w:t>
      </w:r>
      <w:r w:rsidR="00FE4E00">
        <w:rPr>
          <w:rFonts w:ascii="Calibri" w:hAnsi="Calibri" w:cs="Calibri"/>
          <w:b/>
          <w:bCs/>
        </w:rPr>
        <w:t>-p</w:t>
      </w:r>
      <w:r w:rsidRPr="0068689D">
        <w:rPr>
          <w:rFonts w:ascii="Calibri" w:hAnsi="Calibri" w:cs="Calibri"/>
          <w:b/>
          <w:bCs/>
        </w:rPr>
        <w:t xml:space="preserve">roducts </w:t>
      </w:r>
      <w:r w:rsidRPr="0068689D">
        <w:rPr>
          <w:rFonts w:ascii="Calibri" w:hAnsi="Calibri" w:cs="Calibri"/>
        </w:rPr>
        <w:t>must accompany every load of Raw milk that has been categori</w:t>
      </w:r>
      <w:r w:rsidR="001B372C">
        <w:rPr>
          <w:rFonts w:ascii="Calibri" w:hAnsi="Calibri" w:cs="Calibri"/>
        </w:rPr>
        <w:t>s</w:t>
      </w:r>
      <w:r w:rsidRPr="0068689D">
        <w:rPr>
          <w:rFonts w:ascii="Calibri" w:hAnsi="Calibri" w:cs="Calibri"/>
        </w:rPr>
        <w:t xml:space="preserve">ed as an </w:t>
      </w:r>
      <w:r w:rsidR="00FE4E00">
        <w:rPr>
          <w:rFonts w:ascii="Calibri" w:hAnsi="Calibri" w:cs="Calibri"/>
        </w:rPr>
        <w:t>a</w:t>
      </w:r>
      <w:r w:rsidRPr="0068689D">
        <w:rPr>
          <w:rFonts w:ascii="Calibri" w:hAnsi="Calibri" w:cs="Calibri"/>
        </w:rPr>
        <w:t xml:space="preserve">nimal </w:t>
      </w:r>
      <w:r w:rsidR="00FE4E00">
        <w:rPr>
          <w:rFonts w:ascii="Calibri" w:hAnsi="Calibri" w:cs="Calibri"/>
        </w:rPr>
        <w:t>b</w:t>
      </w:r>
      <w:r w:rsidRPr="0068689D">
        <w:rPr>
          <w:rFonts w:ascii="Calibri" w:hAnsi="Calibri" w:cs="Calibri"/>
        </w:rPr>
        <w:t>y</w:t>
      </w:r>
      <w:r w:rsidR="00FE4E00">
        <w:rPr>
          <w:rFonts w:ascii="Calibri" w:hAnsi="Calibri" w:cs="Calibri"/>
        </w:rPr>
        <w:t>-p</w:t>
      </w:r>
      <w:r w:rsidRPr="0068689D">
        <w:rPr>
          <w:rFonts w:ascii="Calibri" w:hAnsi="Calibri" w:cs="Calibri"/>
        </w:rPr>
        <w:t>roduct</w:t>
      </w:r>
      <w:r w:rsidR="002A3E64">
        <w:rPr>
          <w:rFonts w:ascii="Calibri" w:hAnsi="Calibri" w:cs="Calibri"/>
        </w:rPr>
        <w:t>.</w:t>
      </w:r>
    </w:p>
    <w:p w14:paraId="0D5468EB" w14:textId="3FB401F6" w:rsidR="0068689D" w:rsidRDefault="0068689D" w:rsidP="005B10D0">
      <w:pPr>
        <w:pStyle w:val="Default"/>
        <w:spacing w:after="120"/>
        <w:ind w:left="576"/>
        <w:jc w:val="both"/>
        <w:rPr>
          <w:rFonts w:ascii="Calibri" w:hAnsi="Calibri" w:cs="Calibri"/>
        </w:rPr>
      </w:pPr>
      <w:r w:rsidRPr="0068689D">
        <w:rPr>
          <w:rFonts w:ascii="Calibri" w:hAnsi="Calibri" w:cs="Calibri"/>
        </w:rPr>
        <w:t xml:space="preserve"> </w:t>
      </w:r>
    </w:p>
    <w:p w14:paraId="77BC225D" w14:textId="077F4E7D" w:rsidR="00474307" w:rsidRDefault="00474307" w:rsidP="005B10D0">
      <w:pPr>
        <w:pStyle w:val="Default"/>
        <w:spacing w:after="120"/>
        <w:ind w:left="576"/>
        <w:jc w:val="both"/>
        <w:rPr>
          <w:rFonts w:ascii="Calibri" w:hAnsi="Calibri" w:cs="Calibri"/>
        </w:rPr>
      </w:pPr>
    </w:p>
    <w:p w14:paraId="39F2B8E6" w14:textId="2FAC1ED5" w:rsidR="00474307" w:rsidRDefault="00474307" w:rsidP="005B10D0">
      <w:pPr>
        <w:pStyle w:val="Default"/>
        <w:spacing w:after="120"/>
        <w:ind w:left="576"/>
        <w:jc w:val="both"/>
        <w:rPr>
          <w:rFonts w:ascii="Calibri" w:hAnsi="Calibri" w:cs="Calibri"/>
        </w:rPr>
      </w:pPr>
    </w:p>
    <w:p w14:paraId="79278B98" w14:textId="77777777" w:rsidR="00474307" w:rsidRPr="0068689D" w:rsidRDefault="00474307" w:rsidP="005B10D0">
      <w:pPr>
        <w:pStyle w:val="Default"/>
        <w:spacing w:after="120"/>
        <w:ind w:left="576"/>
        <w:jc w:val="both"/>
        <w:rPr>
          <w:rFonts w:ascii="Calibri" w:hAnsi="Calibri" w:cs="Calibri"/>
        </w:rPr>
      </w:pPr>
    </w:p>
    <w:p w14:paraId="7A49BED5" w14:textId="3C983F67" w:rsidR="0068689D" w:rsidRPr="007E54CB" w:rsidRDefault="0068689D" w:rsidP="005B10D0">
      <w:pPr>
        <w:pStyle w:val="Default"/>
        <w:numPr>
          <w:ilvl w:val="0"/>
          <w:numId w:val="15"/>
        </w:numPr>
        <w:jc w:val="both"/>
        <w:rPr>
          <w:rFonts w:ascii="Calibri" w:hAnsi="Calibri" w:cs="Calibri"/>
        </w:rPr>
      </w:pPr>
      <w:r w:rsidRPr="0068689D">
        <w:rPr>
          <w:rFonts w:ascii="Calibri" w:hAnsi="Calibri" w:cs="Calibri"/>
          <w:b/>
          <w:bCs/>
        </w:rPr>
        <w:lastRenderedPageBreak/>
        <w:t xml:space="preserve">Procedure </w:t>
      </w:r>
    </w:p>
    <w:p w14:paraId="37C53028" w14:textId="22D541EE" w:rsidR="007E54CB" w:rsidRDefault="007E54CB" w:rsidP="007E54CB">
      <w:pPr>
        <w:pStyle w:val="Default"/>
        <w:jc w:val="both"/>
        <w:rPr>
          <w:rFonts w:ascii="Calibri" w:hAnsi="Calibri" w:cs="Calibri"/>
          <w:b/>
          <w:bCs/>
        </w:rPr>
      </w:pPr>
    </w:p>
    <w:p w14:paraId="6A4F014E" w14:textId="58C26A23" w:rsidR="007E54CB" w:rsidRPr="00474307" w:rsidRDefault="007E54CB" w:rsidP="007E54CB">
      <w:pPr>
        <w:pStyle w:val="Default"/>
        <w:ind w:left="720"/>
        <w:jc w:val="both"/>
        <w:rPr>
          <w:rFonts w:ascii="Calibri" w:hAnsi="Calibri" w:cs="Calibri"/>
          <w:b/>
          <w:bCs/>
          <w:color w:val="auto"/>
        </w:rPr>
      </w:pPr>
      <w:r w:rsidRPr="00474307">
        <w:rPr>
          <w:rFonts w:ascii="Calibri" w:hAnsi="Calibri" w:cs="Calibri"/>
          <w:b/>
          <w:bCs/>
          <w:color w:val="auto"/>
        </w:rPr>
        <w:t>Below is the procedure for when the haulier has to take full responsibility for managing the rejection/disposal (the rejection site/first purchaser may wish to implement their own procedure/paperwork).</w:t>
      </w:r>
    </w:p>
    <w:p w14:paraId="2DF0A5E1" w14:textId="77777777" w:rsidR="002A3E64" w:rsidRPr="00474307" w:rsidRDefault="002A3E64" w:rsidP="005B10D0">
      <w:pPr>
        <w:pStyle w:val="Default"/>
        <w:jc w:val="both"/>
        <w:rPr>
          <w:rFonts w:ascii="Calibri" w:hAnsi="Calibri" w:cs="Calibri"/>
          <w:color w:val="auto"/>
        </w:rPr>
      </w:pPr>
    </w:p>
    <w:p w14:paraId="7A2AF74F" w14:textId="1B410931" w:rsidR="0068689D" w:rsidRDefault="0068689D" w:rsidP="00474307">
      <w:pPr>
        <w:pStyle w:val="Default"/>
        <w:ind w:left="720"/>
        <w:jc w:val="both"/>
        <w:rPr>
          <w:rFonts w:ascii="Calibri" w:hAnsi="Calibri" w:cs="Calibri"/>
        </w:rPr>
      </w:pPr>
      <w:r w:rsidRPr="0068689D">
        <w:rPr>
          <w:rFonts w:ascii="Calibri" w:hAnsi="Calibri" w:cs="Calibri"/>
        </w:rPr>
        <w:t xml:space="preserve">Transit note must be fully completed </w:t>
      </w:r>
    </w:p>
    <w:p w14:paraId="290A57EC" w14:textId="77777777" w:rsidR="002A3E64" w:rsidRPr="0068689D" w:rsidRDefault="002A3E64" w:rsidP="005B10D0">
      <w:pPr>
        <w:pStyle w:val="Default"/>
        <w:ind w:left="576"/>
        <w:jc w:val="both"/>
        <w:rPr>
          <w:rFonts w:ascii="Calibri" w:hAnsi="Calibri" w:cs="Calibri"/>
        </w:rPr>
      </w:pPr>
    </w:p>
    <w:p w14:paraId="5D5E98F1" w14:textId="2EB1449E"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Date of rejection </w:t>
      </w:r>
      <w:r w:rsidRPr="0068689D">
        <w:rPr>
          <w:rFonts w:ascii="Calibri" w:hAnsi="Calibri" w:cs="Calibri"/>
        </w:rPr>
        <w:t>please fill in the date the load was rejected from the customer (</w:t>
      </w:r>
      <w:r w:rsidRPr="0068689D">
        <w:rPr>
          <w:rFonts w:ascii="Calibri" w:hAnsi="Calibri" w:cs="Calibri"/>
          <w:i/>
          <w:iCs/>
        </w:rPr>
        <w:t>dd/mm/yy</w:t>
      </w:r>
      <w:r w:rsidRPr="0068689D">
        <w:rPr>
          <w:rFonts w:ascii="Calibri" w:hAnsi="Calibri" w:cs="Calibri"/>
        </w:rPr>
        <w:t xml:space="preserve">) </w:t>
      </w:r>
    </w:p>
    <w:p w14:paraId="111E5083" w14:textId="77777777" w:rsidR="0068689D" w:rsidRPr="0068689D" w:rsidRDefault="0068689D" w:rsidP="005B10D0">
      <w:pPr>
        <w:pStyle w:val="Default"/>
        <w:ind w:left="576"/>
        <w:jc w:val="both"/>
        <w:rPr>
          <w:rFonts w:ascii="Calibri" w:hAnsi="Calibri" w:cs="Calibri"/>
        </w:rPr>
      </w:pPr>
    </w:p>
    <w:p w14:paraId="530367D6" w14:textId="1590C634"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Rejection Number </w:t>
      </w:r>
      <w:r w:rsidRPr="0068689D">
        <w:rPr>
          <w:rFonts w:ascii="Calibri" w:hAnsi="Calibri" w:cs="Calibri"/>
        </w:rPr>
        <w:t xml:space="preserve">please fill in rejection number which will be issued by </w:t>
      </w:r>
      <w:r w:rsidR="002A3E64">
        <w:rPr>
          <w:rFonts w:ascii="Calibri" w:hAnsi="Calibri" w:cs="Calibri"/>
        </w:rPr>
        <w:t>purchaser</w:t>
      </w:r>
      <w:r w:rsidRPr="0068689D">
        <w:rPr>
          <w:rFonts w:ascii="Calibri" w:hAnsi="Calibri" w:cs="Calibri"/>
        </w:rPr>
        <w:t xml:space="preserve">. </w:t>
      </w:r>
    </w:p>
    <w:p w14:paraId="44B36A10" w14:textId="77777777" w:rsidR="0068689D" w:rsidRPr="0068689D" w:rsidRDefault="0068689D" w:rsidP="005B10D0">
      <w:pPr>
        <w:pStyle w:val="Default"/>
        <w:ind w:left="576"/>
        <w:jc w:val="both"/>
        <w:rPr>
          <w:rFonts w:ascii="Calibri" w:hAnsi="Calibri" w:cs="Calibri"/>
        </w:rPr>
      </w:pPr>
    </w:p>
    <w:p w14:paraId="31F8C22D" w14:textId="55B92737"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Time Of Rejection </w:t>
      </w:r>
      <w:r w:rsidRPr="0068689D">
        <w:rPr>
          <w:rFonts w:ascii="Calibri" w:hAnsi="Calibri" w:cs="Calibri"/>
        </w:rPr>
        <w:t>please fill in time (</w:t>
      </w:r>
      <w:r w:rsidRPr="0068689D">
        <w:rPr>
          <w:rFonts w:ascii="Calibri" w:hAnsi="Calibri" w:cs="Calibri"/>
          <w:i/>
          <w:iCs/>
        </w:rPr>
        <w:t>hh/mm</w:t>
      </w:r>
      <w:r w:rsidRPr="0068689D">
        <w:rPr>
          <w:rFonts w:ascii="Calibri" w:hAnsi="Calibri" w:cs="Calibri"/>
        </w:rPr>
        <w:t xml:space="preserve">) load was rejected from site </w:t>
      </w:r>
    </w:p>
    <w:p w14:paraId="2F3E1470" w14:textId="77777777" w:rsidR="0068689D" w:rsidRPr="0068689D" w:rsidRDefault="0068689D" w:rsidP="005B10D0">
      <w:pPr>
        <w:pStyle w:val="Default"/>
        <w:ind w:left="576"/>
        <w:jc w:val="both"/>
        <w:rPr>
          <w:rFonts w:ascii="Calibri" w:hAnsi="Calibri" w:cs="Calibri"/>
        </w:rPr>
      </w:pPr>
    </w:p>
    <w:p w14:paraId="7BA2C93A" w14:textId="0CA31631"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Haulier Name and Depot address at point of rejection </w:t>
      </w:r>
      <w:r w:rsidRPr="0068689D">
        <w:rPr>
          <w:rFonts w:ascii="Calibri" w:hAnsi="Calibri" w:cs="Calibri"/>
        </w:rPr>
        <w:t>please fill in full name and address of Haulier at point of rejection</w:t>
      </w:r>
    </w:p>
    <w:p w14:paraId="2F0EAD48" w14:textId="77777777" w:rsidR="0068689D" w:rsidRPr="0068689D" w:rsidRDefault="0068689D" w:rsidP="005B10D0">
      <w:pPr>
        <w:pStyle w:val="Default"/>
        <w:ind w:left="576"/>
        <w:jc w:val="both"/>
        <w:rPr>
          <w:rFonts w:ascii="Calibri" w:hAnsi="Calibri" w:cs="Calibri"/>
        </w:rPr>
      </w:pPr>
    </w:p>
    <w:p w14:paraId="611A7CB2" w14:textId="4C7BF415"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Tanker registration and trailer number at point of rejection </w:t>
      </w:r>
      <w:r w:rsidRPr="0068689D">
        <w:rPr>
          <w:rFonts w:ascii="Calibri" w:hAnsi="Calibri" w:cs="Calibri"/>
        </w:rPr>
        <w:t xml:space="preserve">please fill in registration and trailer number of load rejected and tick to confirm an ABP label has been applied to the tank </w:t>
      </w:r>
    </w:p>
    <w:p w14:paraId="502E94D3" w14:textId="77777777" w:rsidR="0068689D" w:rsidRPr="0068689D" w:rsidRDefault="0068689D" w:rsidP="005B10D0">
      <w:pPr>
        <w:pStyle w:val="Default"/>
        <w:ind w:left="576"/>
        <w:jc w:val="both"/>
        <w:rPr>
          <w:rFonts w:ascii="Calibri" w:hAnsi="Calibri" w:cs="Calibri"/>
        </w:rPr>
      </w:pPr>
    </w:p>
    <w:p w14:paraId="26104C87" w14:textId="1D276A4D"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reason for rejection </w:t>
      </w:r>
      <w:r w:rsidRPr="0068689D">
        <w:rPr>
          <w:rFonts w:ascii="Calibri" w:hAnsi="Calibri" w:cs="Calibri"/>
        </w:rPr>
        <w:t xml:space="preserve">please fill in the description of the milk no longer intended for human consumption e.g. </w:t>
      </w:r>
      <w:r w:rsidRPr="0068689D">
        <w:rPr>
          <w:rFonts w:ascii="Calibri" w:hAnsi="Calibri" w:cs="Calibri"/>
          <w:i/>
          <w:iCs/>
        </w:rPr>
        <w:t xml:space="preserve">“antibiotics present” </w:t>
      </w:r>
    </w:p>
    <w:p w14:paraId="4965E574" w14:textId="77777777" w:rsidR="0068689D" w:rsidRPr="0068689D" w:rsidRDefault="0068689D" w:rsidP="005B10D0">
      <w:pPr>
        <w:pStyle w:val="Default"/>
        <w:jc w:val="both"/>
        <w:rPr>
          <w:rFonts w:ascii="Calibri" w:hAnsi="Calibri" w:cs="Calibri"/>
        </w:rPr>
      </w:pPr>
    </w:p>
    <w:p w14:paraId="134E8BAC" w14:textId="29B5C6B4" w:rsidR="002031A2" w:rsidRDefault="002031A2"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Rejection site name and address and volume of load </w:t>
      </w:r>
      <w:r w:rsidRPr="0068689D">
        <w:rPr>
          <w:rFonts w:ascii="Calibri" w:hAnsi="Calibri" w:cs="Calibri"/>
        </w:rPr>
        <w:t xml:space="preserve">please fill in full name and address of rejecting customer plus volume on load </w:t>
      </w:r>
    </w:p>
    <w:p w14:paraId="3D949F83" w14:textId="77777777" w:rsidR="002031A2" w:rsidRPr="0068689D" w:rsidRDefault="002031A2" w:rsidP="005B10D0">
      <w:pPr>
        <w:pStyle w:val="Default"/>
        <w:ind w:left="936"/>
        <w:jc w:val="both"/>
        <w:rPr>
          <w:rFonts w:ascii="Calibri" w:hAnsi="Calibri" w:cs="Calibri"/>
        </w:rPr>
      </w:pPr>
    </w:p>
    <w:p w14:paraId="2912FD98" w14:textId="04BB89BB" w:rsidR="002031A2" w:rsidRDefault="002031A2" w:rsidP="005B10D0">
      <w:pPr>
        <w:pStyle w:val="Default"/>
        <w:numPr>
          <w:ilvl w:val="0"/>
          <w:numId w:val="16"/>
        </w:numPr>
        <w:jc w:val="both"/>
        <w:rPr>
          <w:rFonts w:ascii="Calibri" w:hAnsi="Calibri" w:cs="Calibri"/>
        </w:rPr>
      </w:pPr>
      <w:r w:rsidRPr="002031A2">
        <w:rPr>
          <w:rFonts w:ascii="Calibri" w:hAnsi="Calibri" w:cs="Calibri"/>
        </w:rPr>
        <w:t xml:space="preserve">Ensure the correct ABP Category box is ticked. Likely to be Cat 2. </w:t>
      </w:r>
    </w:p>
    <w:p w14:paraId="658801E9" w14:textId="77777777" w:rsidR="00C1318A" w:rsidRDefault="00C1318A" w:rsidP="00C1318A">
      <w:pPr>
        <w:pStyle w:val="ListParagraph"/>
        <w:spacing w:after="0"/>
        <w:rPr>
          <w:rFonts w:ascii="Calibri" w:hAnsi="Calibri" w:cs="Calibri"/>
        </w:rPr>
      </w:pPr>
    </w:p>
    <w:p w14:paraId="1BC7C449" w14:textId="439CEACF" w:rsidR="008F05DB" w:rsidRPr="00474307" w:rsidRDefault="008F05DB" w:rsidP="00C1318A">
      <w:pPr>
        <w:pStyle w:val="Default"/>
        <w:ind w:left="1296"/>
        <w:jc w:val="both"/>
        <w:rPr>
          <w:rFonts w:ascii="Calibri" w:hAnsi="Calibri" w:cs="Calibri"/>
          <w:color w:val="auto"/>
        </w:rPr>
      </w:pPr>
      <w:r w:rsidRPr="00474307">
        <w:rPr>
          <w:rFonts w:ascii="Calibri" w:hAnsi="Calibri" w:cs="Calibri"/>
          <w:color w:val="auto"/>
        </w:rPr>
        <w:t>Animal by-products (ABPs) are animal carcasses, parts of animals or other materials which come from animals but are not meant for humans to eat.  They can either be destroyed or can be used to make compost, biogas or other products.</w:t>
      </w:r>
    </w:p>
    <w:p w14:paraId="00A9F3B9" w14:textId="77777777" w:rsidR="008F05DB" w:rsidRPr="00474307" w:rsidRDefault="008F05DB" w:rsidP="00C1318A">
      <w:pPr>
        <w:pStyle w:val="Default"/>
        <w:ind w:left="1296"/>
        <w:jc w:val="both"/>
        <w:rPr>
          <w:rFonts w:ascii="Calibri" w:hAnsi="Calibri" w:cs="Calibri"/>
          <w:color w:val="auto"/>
        </w:rPr>
      </w:pPr>
    </w:p>
    <w:p w14:paraId="0D41623D" w14:textId="361827C5" w:rsidR="0019574B" w:rsidRPr="00474307" w:rsidRDefault="0019574B" w:rsidP="0019574B">
      <w:pPr>
        <w:pStyle w:val="Default"/>
        <w:ind w:left="1296"/>
        <w:jc w:val="both"/>
        <w:rPr>
          <w:rFonts w:ascii="Calibri" w:hAnsi="Calibri" w:cs="Calibri"/>
          <w:color w:val="auto"/>
        </w:rPr>
      </w:pPr>
      <w:r w:rsidRPr="00474307">
        <w:rPr>
          <w:rFonts w:ascii="Calibri" w:hAnsi="Calibri" w:cs="Calibri"/>
          <w:color w:val="auto"/>
        </w:rPr>
        <w:t xml:space="preserve">ABPs are divided into 3 categories, based on the risk they pose – a general indication of </w:t>
      </w:r>
      <w:r w:rsidR="00FE4E00" w:rsidRPr="00474307">
        <w:rPr>
          <w:rFonts w:ascii="Calibri" w:hAnsi="Calibri" w:cs="Calibri"/>
          <w:color w:val="auto"/>
        </w:rPr>
        <w:t>the category</w:t>
      </w:r>
      <w:r w:rsidRPr="00474307">
        <w:rPr>
          <w:rFonts w:ascii="Calibri" w:hAnsi="Calibri" w:cs="Calibri"/>
          <w:color w:val="auto"/>
        </w:rPr>
        <w:t xml:space="preserve"> they relate to is shown below but, to see full information on what is included in each category, please either click on the link below or refer to the Appendix on page 4.</w:t>
      </w:r>
    </w:p>
    <w:p w14:paraId="7E408E45" w14:textId="77777777" w:rsidR="0019574B" w:rsidRPr="00474307" w:rsidRDefault="0019574B" w:rsidP="0019574B">
      <w:pPr>
        <w:pStyle w:val="Default"/>
        <w:ind w:left="1296"/>
        <w:jc w:val="both"/>
        <w:rPr>
          <w:rFonts w:ascii="Calibri" w:hAnsi="Calibri" w:cs="Calibri"/>
          <w:color w:val="auto"/>
        </w:rPr>
      </w:pPr>
    </w:p>
    <w:p w14:paraId="3D0592D1" w14:textId="2AE3A360" w:rsidR="00DE53B9" w:rsidRPr="00474307" w:rsidRDefault="0087282A" w:rsidP="00474307">
      <w:pPr>
        <w:pStyle w:val="Default"/>
        <w:numPr>
          <w:ilvl w:val="0"/>
          <w:numId w:val="28"/>
        </w:numPr>
        <w:jc w:val="both"/>
        <w:rPr>
          <w:rFonts w:ascii="Calibri" w:hAnsi="Calibri" w:cs="Calibri"/>
          <w:bCs/>
          <w:color w:val="auto"/>
        </w:rPr>
      </w:pPr>
      <w:r w:rsidRPr="00474307">
        <w:rPr>
          <w:rFonts w:ascii="Calibri" w:hAnsi="Calibri" w:cs="Calibri"/>
          <w:b/>
          <w:color w:val="auto"/>
        </w:rPr>
        <w:t xml:space="preserve">Category 1  FOR DISPOSAL ONLY –  </w:t>
      </w:r>
      <w:r w:rsidRPr="00474307">
        <w:rPr>
          <w:rFonts w:ascii="Calibri" w:hAnsi="Calibri" w:cs="Calibri"/>
          <w:bCs/>
          <w:color w:val="auto"/>
        </w:rPr>
        <w:t xml:space="preserve">e.g. milk rejected containing veterinary products not licensed for dairy cattle, heavy metals - Mycotoxin - </w:t>
      </w:r>
      <w:r w:rsidR="00FE4E00" w:rsidRPr="00474307">
        <w:rPr>
          <w:rFonts w:ascii="Calibri" w:hAnsi="Calibri" w:cs="Calibri"/>
          <w:bCs/>
          <w:color w:val="auto"/>
        </w:rPr>
        <w:t>pesticides above</w:t>
      </w:r>
      <w:r w:rsidRPr="00474307">
        <w:rPr>
          <w:rFonts w:ascii="Calibri" w:hAnsi="Calibri" w:cs="Calibri"/>
          <w:bCs/>
          <w:color w:val="auto"/>
        </w:rPr>
        <w:t xml:space="preserve"> regulatory limits, poison</w:t>
      </w:r>
    </w:p>
    <w:p w14:paraId="733A161B" w14:textId="77777777" w:rsidR="0087282A" w:rsidRPr="00474307" w:rsidRDefault="0087282A" w:rsidP="00DE53B9">
      <w:pPr>
        <w:pStyle w:val="Default"/>
        <w:ind w:left="1296"/>
        <w:jc w:val="both"/>
        <w:rPr>
          <w:rFonts w:ascii="Calibri" w:hAnsi="Calibri" w:cs="Calibri"/>
          <w:b/>
          <w:color w:val="auto"/>
        </w:rPr>
      </w:pPr>
    </w:p>
    <w:p w14:paraId="7D9EC7EA" w14:textId="5D7DB984" w:rsidR="00DE53B9" w:rsidRPr="00474307" w:rsidRDefault="00DE53B9" w:rsidP="00474307">
      <w:pPr>
        <w:pStyle w:val="Default"/>
        <w:numPr>
          <w:ilvl w:val="0"/>
          <w:numId w:val="28"/>
        </w:numPr>
        <w:jc w:val="both"/>
        <w:rPr>
          <w:rFonts w:ascii="Calibri" w:hAnsi="Calibri" w:cs="Calibri"/>
          <w:bCs/>
          <w:color w:val="auto"/>
        </w:rPr>
      </w:pPr>
      <w:r w:rsidRPr="00474307">
        <w:rPr>
          <w:rFonts w:ascii="Calibri" w:hAnsi="Calibri" w:cs="Calibri"/>
          <w:b/>
          <w:color w:val="auto"/>
        </w:rPr>
        <w:t xml:space="preserve">Category 2  NOT FOR ANIMAL </w:t>
      </w:r>
      <w:r w:rsidRPr="00474307">
        <w:rPr>
          <w:rFonts w:ascii="Calibri" w:hAnsi="Calibri" w:cs="Calibri"/>
          <w:bCs/>
          <w:color w:val="auto"/>
        </w:rPr>
        <w:t>CONSUMPTION –</w:t>
      </w:r>
      <w:r w:rsidR="00790784" w:rsidRPr="00474307">
        <w:rPr>
          <w:rFonts w:ascii="Calibri" w:hAnsi="Calibri" w:cs="Calibri"/>
          <w:bCs/>
          <w:color w:val="auto"/>
        </w:rPr>
        <w:t xml:space="preserve"> </w:t>
      </w:r>
      <w:r w:rsidR="0087282A" w:rsidRPr="00474307">
        <w:rPr>
          <w:rFonts w:ascii="Calibri" w:hAnsi="Calibri" w:cs="Calibri"/>
          <w:bCs/>
          <w:color w:val="auto"/>
        </w:rPr>
        <w:t>e.g. milk rejected for antibiotics, containing milk from TB reactor cows</w:t>
      </w:r>
    </w:p>
    <w:p w14:paraId="3B42E8B4" w14:textId="77777777" w:rsidR="0087282A" w:rsidRPr="00474307" w:rsidRDefault="0087282A" w:rsidP="00DE53B9">
      <w:pPr>
        <w:pStyle w:val="Default"/>
        <w:ind w:left="1296"/>
        <w:jc w:val="both"/>
        <w:rPr>
          <w:rFonts w:ascii="Calibri" w:hAnsi="Calibri" w:cs="Calibri"/>
          <w:b/>
          <w:color w:val="auto"/>
        </w:rPr>
      </w:pPr>
    </w:p>
    <w:p w14:paraId="0FA89FF8" w14:textId="13752EFA" w:rsidR="008F05DB" w:rsidRPr="00474307" w:rsidRDefault="00DE53B9" w:rsidP="00474307">
      <w:pPr>
        <w:pStyle w:val="Default"/>
        <w:numPr>
          <w:ilvl w:val="0"/>
          <w:numId w:val="28"/>
        </w:numPr>
        <w:jc w:val="both"/>
        <w:rPr>
          <w:rFonts w:ascii="Calibri" w:hAnsi="Calibri" w:cs="Calibri"/>
          <w:bCs/>
          <w:color w:val="auto"/>
        </w:rPr>
      </w:pPr>
      <w:r w:rsidRPr="00474307">
        <w:rPr>
          <w:rFonts w:ascii="Calibri" w:hAnsi="Calibri" w:cs="Calibri"/>
          <w:b/>
          <w:color w:val="auto"/>
        </w:rPr>
        <w:t xml:space="preserve">Category 3  NOT FOR HUMAN CONSUMPTION – </w:t>
      </w:r>
      <w:r w:rsidR="0087282A" w:rsidRPr="00474307">
        <w:rPr>
          <w:rFonts w:ascii="Calibri" w:hAnsi="Calibri" w:cs="Calibri"/>
          <w:bCs/>
          <w:color w:val="auto"/>
        </w:rPr>
        <w:t>e.g. milk rejected for taint, souring, low fat, raised TA, age, security breach, resazurin, temperature, low FPD, wash water</w:t>
      </w:r>
    </w:p>
    <w:p w14:paraId="1197DEE1" w14:textId="0A4E0EBF" w:rsidR="0087282A" w:rsidRDefault="0087282A" w:rsidP="00C1318A">
      <w:pPr>
        <w:pStyle w:val="Default"/>
        <w:ind w:left="1296"/>
        <w:jc w:val="both"/>
        <w:rPr>
          <w:rFonts w:ascii="Calibri" w:hAnsi="Calibri" w:cs="Calibri"/>
          <w:b/>
          <w:color w:val="FF0000"/>
        </w:rPr>
      </w:pPr>
    </w:p>
    <w:p w14:paraId="6F9860EB" w14:textId="77777777" w:rsidR="0087282A" w:rsidRDefault="0087282A" w:rsidP="00C1318A">
      <w:pPr>
        <w:pStyle w:val="Default"/>
        <w:ind w:left="1296"/>
        <w:jc w:val="both"/>
        <w:rPr>
          <w:rFonts w:ascii="Calibri" w:hAnsi="Calibri" w:cs="Calibri"/>
          <w:color w:val="FF0000"/>
        </w:rPr>
      </w:pPr>
    </w:p>
    <w:p w14:paraId="4EFADA02" w14:textId="36810406" w:rsidR="008F05DB" w:rsidRPr="00C1318A" w:rsidRDefault="00AE1977" w:rsidP="00C1318A">
      <w:pPr>
        <w:pStyle w:val="Default"/>
        <w:ind w:left="1296"/>
        <w:jc w:val="both"/>
        <w:rPr>
          <w:rFonts w:ascii="Calibri" w:hAnsi="Calibri" w:cs="Calibri"/>
          <w:color w:val="FF0000"/>
        </w:rPr>
      </w:pPr>
      <w:hyperlink r:id="rId8" w:history="1">
        <w:r w:rsidR="008F05DB" w:rsidRPr="008F05DB">
          <w:rPr>
            <w:rStyle w:val="Hyperlink"/>
            <w:rFonts w:ascii="Calibri" w:hAnsi="Calibri" w:cs="Calibri"/>
          </w:rPr>
          <w:t>https://www.gov.uk/guidance/animal-by-product-categories-site-approval-hygiene-and-disposal</w:t>
        </w:r>
      </w:hyperlink>
    </w:p>
    <w:p w14:paraId="46B0DF55" w14:textId="77777777" w:rsidR="002031A2" w:rsidRPr="002031A2" w:rsidRDefault="002031A2" w:rsidP="005B10D0">
      <w:pPr>
        <w:pStyle w:val="Default"/>
        <w:ind w:left="936"/>
        <w:jc w:val="both"/>
        <w:rPr>
          <w:rFonts w:ascii="Calibri" w:hAnsi="Calibri" w:cs="Calibri"/>
        </w:rPr>
      </w:pPr>
    </w:p>
    <w:p w14:paraId="29EAC563" w14:textId="70FA7472" w:rsidR="0068689D" w:rsidRPr="002031A2" w:rsidRDefault="0068689D" w:rsidP="005B10D0">
      <w:pPr>
        <w:pStyle w:val="Default"/>
        <w:numPr>
          <w:ilvl w:val="0"/>
          <w:numId w:val="16"/>
        </w:numPr>
        <w:jc w:val="both"/>
        <w:rPr>
          <w:rFonts w:ascii="Calibri" w:hAnsi="Calibri" w:cs="Calibri"/>
        </w:rPr>
      </w:pPr>
      <w:r w:rsidRPr="002031A2">
        <w:rPr>
          <w:rFonts w:ascii="Calibri" w:hAnsi="Calibri" w:cs="Calibri"/>
        </w:rPr>
        <w:lastRenderedPageBreak/>
        <w:t xml:space="preserve">Under </w:t>
      </w:r>
      <w:r w:rsidRPr="002031A2">
        <w:rPr>
          <w:rFonts w:ascii="Calibri" w:hAnsi="Calibri" w:cs="Calibri"/>
          <w:b/>
          <w:bCs/>
        </w:rPr>
        <w:t xml:space="preserve">driver removing load from rejection site </w:t>
      </w:r>
      <w:r w:rsidRPr="002031A2">
        <w:rPr>
          <w:rFonts w:ascii="Calibri" w:hAnsi="Calibri" w:cs="Calibri"/>
        </w:rPr>
        <w:t xml:space="preserve">the driver must sign and print </w:t>
      </w:r>
      <w:r w:rsidR="00F41DAC" w:rsidRPr="002031A2">
        <w:rPr>
          <w:rFonts w:ascii="Calibri" w:hAnsi="Calibri" w:cs="Calibri"/>
        </w:rPr>
        <w:t>THEIR</w:t>
      </w:r>
      <w:r w:rsidRPr="002031A2">
        <w:rPr>
          <w:rFonts w:ascii="Calibri" w:hAnsi="Calibri" w:cs="Calibri"/>
        </w:rPr>
        <w:t xml:space="preserve"> name and date it in this section </w:t>
      </w:r>
    </w:p>
    <w:p w14:paraId="2EA333B1" w14:textId="77777777" w:rsidR="0068689D" w:rsidRPr="0068689D" w:rsidRDefault="0068689D" w:rsidP="005B10D0">
      <w:pPr>
        <w:pStyle w:val="Default"/>
        <w:ind w:left="576"/>
        <w:jc w:val="both"/>
        <w:rPr>
          <w:rFonts w:ascii="Calibri" w:hAnsi="Calibri" w:cs="Calibri"/>
        </w:rPr>
      </w:pPr>
    </w:p>
    <w:p w14:paraId="4602E724" w14:textId="715541C2" w:rsidR="0068689D" w:rsidRPr="0068689D" w:rsidRDefault="0068689D" w:rsidP="005B10D0">
      <w:pPr>
        <w:pStyle w:val="Default"/>
        <w:numPr>
          <w:ilvl w:val="0"/>
          <w:numId w:val="16"/>
        </w:numPr>
        <w:jc w:val="both"/>
        <w:rPr>
          <w:rFonts w:ascii="Calibri" w:hAnsi="Calibri" w:cs="Calibri"/>
        </w:rPr>
      </w:pPr>
      <w:r w:rsidRPr="0068689D">
        <w:rPr>
          <w:rFonts w:ascii="Calibri" w:hAnsi="Calibri" w:cs="Calibri"/>
        </w:rPr>
        <w:t xml:space="preserve">Under </w:t>
      </w:r>
      <w:r w:rsidRPr="0068689D">
        <w:rPr>
          <w:rFonts w:ascii="Calibri" w:hAnsi="Calibri" w:cs="Calibri"/>
          <w:b/>
          <w:bCs/>
        </w:rPr>
        <w:t xml:space="preserve">if rejected load is transhipped </w:t>
      </w:r>
      <w:r w:rsidRPr="0068689D">
        <w:rPr>
          <w:rFonts w:ascii="Calibri" w:hAnsi="Calibri" w:cs="Calibri"/>
        </w:rPr>
        <w:t xml:space="preserve">please fill in the name address of the Haulier that is taking the load to the disposal site and tick the box to confirm an ABP label has been applied to the tank and also fill in tanker registration and trailer number. </w:t>
      </w:r>
    </w:p>
    <w:p w14:paraId="786A21BF" w14:textId="77777777" w:rsidR="0068689D" w:rsidRPr="0068689D" w:rsidRDefault="0068689D" w:rsidP="005B10D0">
      <w:pPr>
        <w:pStyle w:val="Default"/>
        <w:ind w:left="576"/>
        <w:jc w:val="both"/>
        <w:rPr>
          <w:rFonts w:ascii="Calibri" w:hAnsi="Calibri" w:cs="Calibri"/>
        </w:rPr>
      </w:pPr>
    </w:p>
    <w:p w14:paraId="72635D26" w14:textId="4515B244" w:rsidR="008D3067" w:rsidRPr="0045637E" w:rsidRDefault="0068689D" w:rsidP="005B10D0">
      <w:pPr>
        <w:pStyle w:val="Default"/>
        <w:numPr>
          <w:ilvl w:val="0"/>
          <w:numId w:val="16"/>
        </w:numPr>
        <w:jc w:val="both"/>
        <w:rPr>
          <w:rFonts w:asciiTheme="minorHAnsi" w:hAnsiTheme="minorHAnsi" w:cstheme="minorHAnsi"/>
        </w:rPr>
      </w:pPr>
      <w:r w:rsidRPr="0045637E">
        <w:rPr>
          <w:rFonts w:asciiTheme="minorHAnsi" w:hAnsiTheme="minorHAnsi" w:cstheme="minorHAnsi"/>
        </w:rPr>
        <w:t xml:space="preserve">Under </w:t>
      </w:r>
      <w:r w:rsidRPr="0045637E">
        <w:rPr>
          <w:rFonts w:asciiTheme="minorHAnsi" w:hAnsiTheme="minorHAnsi" w:cstheme="minorHAnsi"/>
          <w:b/>
          <w:bCs/>
        </w:rPr>
        <w:t xml:space="preserve">Driver delivering load to approved disposal site </w:t>
      </w:r>
      <w:r w:rsidRPr="0045637E">
        <w:rPr>
          <w:rFonts w:asciiTheme="minorHAnsi" w:hAnsiTheme="minorHAnsi" w:cstheme="minorHAnsi"/>
        </w:rPr>
        <w:t xml:space="preserve">the driver must </w:t>
      </w:r>
      <w:r w:rsidR="008D3067" w:rsidRPr="0045637E">
        <w:rPr>
          <w:rFonts w:asciiTheme="minorHAnsi" w:hAnsiTheme="minorHAnsi" w:cstheme="minorHAnsi"/>
        </w:rPr>
        <w:t xml:space="preserve">name and date it in this section. </w:t>
      </w:r>
    </w:p>
    <w:p w14:paraId="68F980A0" w14:textId="77777777" w:rsidR="008D3067" w:rsidRDefault="008D3067" w:rsidP="005B10D0">
      <w:pPr>
        <w:pStyle w:val="Default"/>
        <w:jc w:val="both"/>
        <w:rPr>
          <w:sz w:val="20"/>
          <w:szCs w:val="20"/>
        </w:rPr>
      </w:pPr>
    </w:p>
    <w:p w14:paraId="20DF1B99" w14:textId="5A1910EA" w:rsidR="00605F14" w:rsidRPr="0045637E" w:rsidRDefault="008D3067" w:rsidP="005B10D0">
      <w:pPr>
        <w:pStyle w:val="Default"/>
        <w:numPr>
          <w:ilvl w:val="0"/>
          <w:numId w:val="16"/>
        </w:numPr>
        <w:jc w:val="both"/>
        <w:rPr>
          <w:rFonts w:asciiTheme="minorHAnsi" w:hAnsiTheme="minorHAnsi" w:cstheme="minorHAnsi"/>
        </w:rPr>
      </w:pPr>
      <w:r w:rsidRPr="0045637E">
        <w:rPr>
          <w:rFonts w:asciiTheme="minorHAnsi" w:hAnsiTheme="minorHAnsi" w:cstheme="minorHAnsi"/>
        </w:rPr>
        <w:t xml:space="preserve">Under </w:t>
      </w:r>
      <w:r w:rsidRPr="0045637E">
        <w:rPr>
          <w:rFonts w:asciiTheme="minorHAnsi" w:hAnsiTheme="minorHAnsi" w:cstheme="minorHAnsi"/>
          <w:b/>
          <w:bCs/>
        </w:rPr>
        <w:t xml:space="preserve">Name of Company accepting the load </w:t>
      </w:r>
      <w:r w:rsidRPr="0045637E">
        <w:rPr>
          <w:rFonts w:asciiTheme="minorHAnsi" w:hAnsiTheme="minorHAnsi" w:cstheme="minorHAnsi"/>
        </w:rPr>
        <w:t>please fill in full name and address of final destination of ABP load</w:t>
      </w:r>
      <w:r w:rsidR="00605F14" w:rsidRPr="0045637E">
        <w:rPr>
          <w:rFonts w:asciiTheme="minorHAnsi" w:hAnsiTheme="minorHAnsi" w:cstheme="minorHAnsi"/>
        </w:rPr>
        <w:t>.</w:t>
      </w:r>
    </w:p>
    <w:p w14:paraId="0EAAC4BE" w14:textId="77777777" w:rsidR="00605F14" w:rsidRPr="00605F14" w:rsidRDefault="00605F14" w:rsidP="00474307">
      <w:pPr>
        <w:pStyle w:val="Default"/>
        <w:jc w:val="both"/>
        <w:rPr>
          <w:sz w:val="20"/>
          <w:szCs w:val="20"/>
        </w:rPr>
      </w:pPr>
    </w:p>
    <w:p w14:paraId="46C863D9" w14:textId="3FDACB8D" w:rsidR="008D3067" w:rsidRPr="0045637E" w:rsidRDefault="00605F14" w:rsidP="005B10D0">
      <w:pPr>
        <w:pStyle w:val="Default"/>
        <w:numPr>
          <w:ilvl w:val="0"/>
          <w:numId w:val="16"/>
        </w:numPr>
        <w:spacing w:after="120"/>
        <w:jc w:val="both"/>
        <w:rPr>
          <w:rFonts w:asciiTheme="minorHAnsi" w:hAnsiTheme="minorHAnsi" w:cstheme="minorHAnsi"/>
        </w:rPr>
      </w:pPr>
      <w:r w:rsidRPr="0045637E">
        <w:rPr>
          <w:rFonts w:asciiTheme="minorHAnsi" w:hAnsiTheme="minorHAnsi" w:cstheme="minorHAnsi"/>
          <w:b/>
          <w:bCs/>
        </w:rPr>
        <w:t>U</w:t>
      </w:r>
      <w:r w:rsidR="008D3067" w:rsidRPr="0045637E">
        <w:rPr>
          <w:rFonts w:asciiTheme="minorHAnsi" w:hAnsiTheme="minorHAnsi" w:cstheme="minorHAnsi"/>
          <w:b/>
          <w:bCs/>
        </w:rPr>
        <w:t xml:space="preserve">nder Approval Number </w:t>
      </w:r>
      <w:r w:rsidR="008D3067" w:rsidRPr="0045637E">
        <w:rPr>
          <w:rFonts w:asciiTheme="minorHAnsi" w:hAnsiTheme="minorHAnsi" w:cstheme="minorHAnsi"/>
        </w:rPr>
        <w:t xml:space="preserve">please fill in Approval number for receiving site – should be available from the site. </w:t>
      </w:r>
    </w:p>
    <w:p w14:paraId="10AB60FD" w14:textId="36FB21F8" w:rsidR="008D3067" w:rsidRDefault="008D3067" w:rsidP="00474307">
      <w:pPr>
        <w:pStyle w:val="Default"/>
        <w:ind w:left="1296"/>
        <w:jc w:val="both"/>
        <w:rPr>
          <w:rFonts w:asciiTheme="minorHAnsi" w:hAnsiTheme="minorHAnsi" w:cstheme="minorHAnsi"/>
          <w:b/>
          <w:bCs/>
        </w:rPr>
      </w:pPr>
      <w:r w:rsidRPr="0045637E">
        <w:rPr>
          <w:rFonts w:asciiTheme="minorHAnsi" w:hAnsiTheme="minorHAnsi" w:cstheme="minorHAnsi"/>
          <w:b/>
          <w:bCs/>
        </w:rPr>
        <w:t>The Person accepting the load at the disposal site must also sign and print their name and fill in the date (</w:t>
      </w:r>
      <w:r w:rsidRPr="0045637E">
        <w:rPr>
          <w:rFonts w:asciiTheme="minorHAnsi" w:hAnsiTheme="minorHAnsi" w:cstheme="minorHAnsi"/>
          <w:b/>
          <w:bCs/>
          <w:i/>
          <w:iCs/>
        </w:rPr>
        <w:t>dd/mm/yy</w:t>
      </w:r>
      <w:r w:rsidRPr="0045637E">
        <w:rPr>
          <w:rFonts w:asciiTheme="minorHAnsi" w:hAnsiTheme="minorHAnsi" w:cstheme="minorHAnsi"/>
          <w:b/>
          <w:bCs/>
        </w:rPr>
        <w:t>) and site approval number in this section</w:t>
      </w:r>
      <w:r w:rsidR="00462BCD">
        <w:rPr>
          <w:rFonts w:asciiTheme="minorHAnsi" w:hAnsiTheme="minorHAnsi" w:cstheme="minorHAnsi"/>
          <w:b/>
          <w:bCs/>
        </w:rPr>
        <w:t>.</w:t>
      </w:r>
    </w:p>
    <w:p w14:paraId="5B52E762" w14:textId="77777777" w:rsidR="00462BCD" w:rsidRPr="0045637E" w:rsidRDefault="00462BCD" w:rsidP="00474307">
      <w:pPr>
        <w:pStyle w:val="Default"/>
        <w:ind w:left="1296"/>
        <w:jc w:val="both"/>
        <w:rPr>
          <w:rFonts w:asciiTheme="minorHAnsi" w:hAnsiTheme="minorHAnsi" w:cstheme="minorHAnsi"/>
        </w:rPr>
      </w:pPr>
    </w:p>
    <w:p w14:paraId="3D774269" w14:textId="2560EF2D" w:rsidR="008D3067" w:rsidRPr="0045637E" w:rsidRDefault="00C43845" w:rsidP="005B10D0">
      <w:pPr>
        <w:pStyle w:val="Default"/>
        <w:numPr>
          <w:ilvl w:val="0"/>
          <w:numId w:val="16"/>
        </w:numPr>
        <w:spacing w:after="120"/>
        <w:jc w:val="both"/>
        <w:rPr>
          <w:rFonts w:asciiTheme="minorHAnsi" w:hAnsiTheme="minorHAnsi" w:cstheme="minorHAnsi"/>
        </w:rPr>
      </w:pPr>
      <w:r w:rsidRPr="0045637E">
        <w:rPr>
          <w:rFonts w:asciiTheme="minorHAnsi" w:hAnsiTheme="minorHAnsi" w:cstheme="minorHAnsi"/>
        </w:rPr>
        <w:t xml:space="preserve">Three copies of the transit note should be made with one </w:t>
      </w:r>
      <w:r w:rsidR="008D3067" w:rsidRPr="0045637E">
        <w:rPr>
          <w:rFonts w:asciiTheme="minorHAnsi" w:hAnsiTheme="minorHAnsi" w:cstheme="minorHAnsi"/>
        </w:rPr>
        <w:t>go</w:t>
      </w:r>
      <w:r w:rsidRPr="0045637E">
        <w:rPr>
          <w:rFonts w:asciiTheme="minorHAnsi" w:hAnsiTheme="minorHAnsi" w:cstheme="minorHAnsi"/>
        </w:rPr>
        <w:t>ing</w:t>
      </w:r>
      <w:r w:rsidR="008D3067" w:rsidRPr="0045637E">
        <w:rPr>
          <w:rFonts w:asciiTheme="minorHAnsi" w:hAnsiTheme="minorHAnsi" w:cstheme="minorHAnsi"/>
        </w:rPr>
        <w:t xml:space="preserve"> to the receiver</w:t>
      </w:r>
      <w:r w:rsidR="008D3067" w:rsidRPr="0045637E">
        <w:rPr>
          <w:rFonts w:asciiTheme="minorHAnsi" w:hAnsiTheme="minorHAnsi" w:cstheme="minorHAnsi"/>
          <w:i/>
          <w:iCs/>
        </w:rPr>
        <w:t xml:space="preserve">; </w:t>
      </w:r>
      <w:r w:rsidR="008D3067" w:rsidRPr="0045637E">
        <w:rPr>
          <w:rFonts w:asciiTheme="minorHAnsi" w:hAnsiTheme="minorHAnsi" w:cstheme="minorHAnsi"/>
        </w:rPr>
        <w:t>the second copy</w:t>
      </w:r>
      <w:r w:rsidR="00605F14" w:rsidRPr="0045637E">
        <w:rPr>
          <w:rFonts w:asciiTheme="minorHAnsi" w:hAnsiTheme="minorHAnsi" w:cstheme="minorHAnsi"/>
        </w:rPr>
        <w:t xml:space="preserve"> </w:t>
      </w:r>
      <w:r w:rsidR="008D3067" w:rsidRPr="0045637E">
        <w:rPr>
          <w:rFonts w:asciiTheme="minorHAnsi" w:hAnsiTheme="minorHAnsi" w:cstheme="minorHAnsi"/>
        </w:rPr>
        <w:t>stay</w:t>
      </w:r>
      <w:r w:rsidRPr="0045637E">
        <w:rPr>
          <w:rFonts w:asciiTheme="minorHAnsi" w:hAnsiTheme="minorHAnsi" w:cstheme="minorHAnsi"/>
        </w:rPr>
        <w:t>ing</w:t>
      </w:r>
      <w:r w:rsidR="008D3067" w:rsidRPr="0045637E">
        <w:rPr>
          <w:rFonts w:asciiTheme="minorHAnsi" w:hAnsiTheme="minorHAnsi" w:cstheme="minorHAnsi"/>
        </w:rPr>
        <w:t xml:space="preserve"> with the primary Haulie</w:t>
      </w:r>
      <w:r w:rsidRPr="0045637E">
        <w:rPr>
          <w:rFonts w:asciiTheme="minorHAnsi" w:hAnsiTheme="minorHAnsi" w:cstheme="minorHAnsi"/>
        </w:rPr>
        <w:t xml:space="preserve">r and </w:t>
      </w:r>
      <w:r w:rsidR="008D3067" w:rsidRPr="0045637E">
        <w:rPr>
          <w:rFonts w:asciiTheme="minorHAnsi" w:hAnsiTheme="minorHAnsi" w:cstheme="minorHAnsi"/>
        </w:rPr>
        <w:t xml:space="preserve">third </w:t>
      </w:r>
      <w:r w:rsidRPr="0045637E">
        <w:rPr>
          <w:rFonts w:asciiTheme="minorHAnsi" w:hAnsiTheme="minorHAnsi" w:cstheme="minorHAnsi"/>
        </w:rPr>
        <w:t xml:space="preserve">being </w:t>
      </w:r>
      <w:r w:rsidR="008D3067" w:rsidRPr="0045637E">
        <w:rPr>
          <w:rFonts w:asciiTheme="minorHAnsi" w:hAnsiTheme="minorHAnsi" w:cstheme="minorHAnsi"/>
        </w:rPr>
        <w:t xml:space="preserve">returned to </w:t>
      </w:r>
      <w:r w:rsidRPr="0045637E">
        <w:rPr>
          <w:rFonts w:asciiTheme="minorHAnsi" w:hAnsiTheme="minorHAnsi" w:cstheme="minorHAnsi"/>
        </w:rPr>
        <w:t xml:space="preserve">the </w:t>
      </w:r>
      <w:r w:rsidR="00605F14" w:rsidRPr="0045637E">
        <w:rPr>
          <w:rFonts w:asciiTheme="minorHAnsi" w:hAnsiTheme="minorHAnsi" w:cstheme="minorHAnsi"/>
        </w:rPr>
        <w:t>purchaser</w:t>
      </w:r>
      <w:r w:rsidR="008D3067" w:rsidRPr="0045637E">
        <w:rPr>
          <w:rFonts w:asciiTheme="minorHAnsi" w:hAnsiTheme="minorHAnsi" w:cstheme="minorHAnsi"/>
        </w:rPr>
        <w:t xml:space="preserve"> </w:t>
      </w:r>
    </w:p>
    <w:p w14:paraId="2441BD61" w14:textId="2DAA9335" w:rsidR="008D3067" w:rsidRPr="0045637E" w:rsidRDefault="008D3067" w:rsidP="005B10D0">
      <w:pPr>
        <w:pStyle w:val="Default"/>
        <w:spacing w:after="120"/>
        <w:ind w:left="1296"/>
        <w:jc w:val="both"/>
        <w:rPr>
          <w:rFonts w:asciiTheme="minorHAnsi" w:hAnsiTheme="minorHAnsi" w:cstheme="minorHAnsi"/>
          <w:b/>
          <w:bCs/>
        </w:rPr>
      </w:pPr>
      <w:r w:rsidRPr="0045637E">
        <w:rPr>
          <w:rFonts w:asciiTheme="minorHAnsi" w:hAnsiTheme="minorHAnsi" w:cstheme="minorHAnsi"/>
          <w:b/>
          <w:bCs/>
        </w:rPr>
        <w:t xml:space="preserve">For all rejections please apply appropriate ABP sticker to the tanker ensuring it covers the sign </w:t>
      </w:r>
      <w:r w:rsidR="00146A84" w:rsidRPr="0045637E">
        <w:rPr>
          <w:rFonts w:asciiTheme="minorHAnsi" w:hAnsiTheme="minorHAnsi" w:cstheme="minorHAnsi"/>
          <w:b/>
          <w:bCs/>
        </w:rPr>
        <w:t>“for</w:t>
      </w:r>
      <w:r w:rsidRPr="0045637E">
        <w:rPr>
          <w:rFonts w:asciiTheme="minorHAnsi" w:hAnsiTheme="minorHAnsi" w:cstheme="minorHAnsi"/>
          <w:b/>
          <w:bCs/>
        </w:rPr>
        <w:t xml:space="preserve"> foodstuffs only” </w:t>
      </w:r>
    </w:p>
    <w:p w14:paraId="5D4A0D12" w14:textId="684619BB" w:rsidR="0068689D" w:rsidRPr="0045637E" w:rsidRDefault="008D3067" w:rsidP="005B10D0">
      <w:pPr>
        <w:pStyle w:val="Default"/>
        <w:spacing w:after="120"/>
        <w:ind w:left="1296"/>
        <w:jc w:val="both"/>
        <w:rPr>
          <w:rFonts w:asciiTheme="minorHAnsi" w:hAnsiTheme="minorHAnsi" w:cstheme="minorHAnsi"/>
        </w:rPr>
      </w:pPr>
      <w:r w:rsidRPr="0045637E">
        <w:rPr>
          <w:rFonts w:asciiTheme="minorHAnsi" w:hAnsiTheme="minorHAnsi" w:cstheme="minorHAnsi"/>
        </w:rPr>
        <w:t>All copies to be retained for 2 years</w:t>
      </w:r>
      <w:r w:rsidR="00605F14" w:rsidRPr="0045637E">
        <w:rPr>
          <w:rFonts w:asciiTheme="minorHAnsi" w:hAnsiTheme="minorHAnsi" w:cstheme="minorHAnsi"/>
        </w:rPr>
        <w:t>.</w:t>
      </w:r>
    </w:p>
    <w:p w14:paraId="490A00D5" w14:textId="77777777" w:rsidR="005D48E9" w:rsidRPr="005D48E9" w:rsidRDefault="005D48E9" w:rsidP="005B10D0">
      <w:pPr>
        <w:pStyle w:val="Default"/>
        <w:spacing w:after="120"/>
        <w:ind w:left="1296"/>
        <w:jc w:val="both"/>
        <w:rPr>
          <w:rFonts w:ascii="Calibri" w:hAnsi="Calibri" w:cs="Calibri"/>
        </w:rPr>
      </w:pPr>
    </w:p>
    <w:p w14:paraId="1F310231" w14:textId="1FCEB783" w:rsidR="005D48E9" w:rsidRPr="00474307" w:rsidRDefault="005D48E9" w:rsidP="005B10D0">
      <w:pPr>
        <w:pStyle w:val="Default"/>
        <w:numPr>
          <w:ilvl w:val="0"/>
          <w:numId w:val="15"/>
        </w:numPr>
        <w:jc w:val="both"/>
        <w:rPr>
          <w:rFonts w:ascii="Calibri" w:hAnsi="Calibri" w:cs="Calibri"/>
          <w:color w:val="auto"/>
        </w:rPr>
      </w:pPr>
      <w:r w:rsidRPr="00474307">
        <w:rPr>
          <w:rFonts w:ascii="Calibri" w:hAnsi="Calibri" w:cs="Calibri"/>
          <w:color w:val="auto"/>
        </w:rPr>
        <w:t xml:space="preserve">Any tank involved in the movement of by-products must receive a full CIP prior to commencing further work. </w:t>
      </w:r>
    </w:p>
    <w:p w14:paraId="0F567D06" w14:textId="77777777" w:rsidR="005D48E9" w:rsidRPr="00474307" w:rsidRDefault="005D48E9" w:rsidP="005B10D0">
      <w:pPr>
        <w:pStyle w:val="Default"/>
        <w:spacing w:after="120"/>
        <w:jc w:val="both"/>
        <w:rPr>
          <w:rFonts w:ascii="Calibri" w:hAnsi="Calibri" w:cs="Calibri"/>
          <w:color w:val="auto"/>
        </w:rPr>
      </w:pPr>
    </w:p>
    <w:p w14:paraId="3F6CC0AB" w14:textId="413F0EA6" w:rsidR="005D48E9" w:rsidRPr="00474307" w:rsidRDefault="005D48E9" w:rsidP="005B10D0">
      <w:pPr>
        <w:pStyle w:val="Default"/>
        <w:numPr>
          <w:ilvl w:val="0"/>
          <w:numId w:val="15"/>
        </w:numPr>
        <w:jc w:val="both"/>
        <w:rPr>
          <w:rFonts w:asciiTheme="minorHAnsi" w:hAnsiTheme="minorHAnsi" w:cstheme="minorHAnsi"/>
          <w:color w:val="auto"/>
        </w:rPr>
      </w:pPr>
      <w:r w:rsidRPr="00474307">
        <w:rPr>
          <w:rFonts w:asciiTheme="minorHAnsi" w:hAnsiTheme="minorHAnsi" w:cstheme="minorHAnsi"/>
          <w:color w:val="auto"/>
        </w:rPr>
        <w:t xml:space="preserve">All disposal sites must be approved and registered with the </w:t>
      </w:r>
      <w:hyperlink r:id="rId9" w:tgtFrame="_blank" w:history="1">
        <w:r w:rsidRPr="0045637E">
          <w:rPr>
            <w:rStyle w:val="Hyperlink"/>
            <w:rFonts w:asciiTheme="minorHAnsi" w:hAnsiTheme="minorHAnsi" w:cstheme="minorHAnsi"/>
          </w:rPr>
          <w:t>Animal and Plant Health Agency (APHA)</w:t>
        </w:r>
      </w:hyperlink>
      <w:r w:rsidRPr="0045637E">
        <w:rPr>
          <w:rFonts w:asciiTheme="minorHAnsi" w:hAnsiTheme="minorHAnsi" w:cstheme="minorHAnsi"/>
          <w:color w:val="FF0000"/>
        </w:rPr>
        <w:t xml:space="preserve"> </w:t>
      </w:r>
      <w:r w:rsidRPr="00474307">
        <w:rPr>
          <w:rFonts w:asciiTheme="minorHAnsi" w:hAnsiTheme="minorHAnsi" w:cstheme="minorHAnsi"/>
          <w:color w:val="auto"/>
        </w:rPr>
        <w:t>as a waste disposal site</w:t>
      </w:r>
      <w:r w:rsidR="005B10D0" w:rsidRPr="00474307">
        <w:rPr>
          <w:rFonts w:asciiTheme="minorHAnsi" w:hAnsiTheme="minorHAnsi" w:cstheme="minorHAnsi"/>
          <w:color w:val="auto"/>
        </w:rPr>
        <w:t>.</w:t>
      </w:r>
    </w:p>
    <w:p w14:paraId="27FF3669" w14:textId="04D7320A" w:rsidR="0068689D" w:rsidRDefault="0068689D" w:rsidP="003D7669">
      <w:pPr>
        <w:spacing w:after="240"/>
        <w:rPr>
          <w:rFonts w:ascii="Calibri" w:hAnsi="Calibri" w:cs="Calibri"/>
          <w:b/>
          <w:i/>
          <w:color w:val="000099"/>
          <w:sz w:val="24"/>
          <w:szCs w:val="24"/>
        </w:rPr>
      </w:pPr>
    </w:p>
    <w:p w14:paraId="5CF1869B" w14:textId="77777777" w:rsidR="00615F57" w:rsidRDefault="00615F57" w:rsidP="00615F57">
      <w:pPr>
        <w:rPr>
          <w:rFonts w:ascii="Calibri" w:hAnsi="Calibri" w:cs="Calibri"/>
          <w:b/>
          <w:bCs/>
          <w:i/>
          <w:color w:val="000099"/>
          <w:sz w:val="24"/>
          <w:szCs w:val="24"/>
        </w:rPr>
      </w:pPr>
    </w:p>
    <w:p w14:paraId="166275B8" w14:textId="77777777" w:rsidR="00615F57" w:rsidRDefault="00615F57" w:rsidP="00615F57">
      <w:pPr>
        <w:rPr>
          <w:rFonts w:ascii="Calibri" w:hAnsi="Calibri" w:cs="Calibri"/>
          <w:b/>
          <w:bCs/>
          <w:i/>
          <w:color w:val="000099"/>
          <w:sz w:val="24"/>
          <w:szCs w:val="24"/>
        </w:rPr>
      </w:pPr>
    </w:p>
    <w:p w14:paraId="04EC8283" w14:textId="77777777" w:rsidR="00615F57" w:rsidRDefault="00615F57" w:rsidP="00615F57">
      <w:pPr>
        <w:rPr>
          <w:rFonts w:ascii="Calibri" w:hAnsi="Calibri" w:cs="Calibri"/>
          <w:b/>
          <w:bCs/>
          <w:i/>
          <w:color w:val="000099"/>
          <w:sz w:val="24"/>
          <w:szCs w:val="24"/>
        </w:rPr>
      </w:pPr>
    </w:p>
    <w:p w14:paraId="3AD04892" w14:textId="77777777" w:rsidR="00615F57" w:rsidRDefault="00615F57" w:rsidP="00615F57">
      <w:pPr>
        <w:rPr>
          <w:rFonts w:ascii="Calibri" w:hAnsi="Calibri" w:cs="Calibri"/>
          <w:b/>
          <w:bCs/>
          <w:i/>
          <w:color w:val="000099"/>
          <w:sz w:val="24"/>
          <w:szCs w:val="24"/>
        </w:rPr>
      </w:pPr>
    </w:p>
    <w:p w14:paraId="49BF6A4C" w14:textId="77777777" w:rsidR="00615F57" w:rsidRDefault="00615F57" w:rsidP="00615F57">
      <w:pPr>
        <w:rPr>
          <w:rFonts w:ascii="Calibri" w:hAnsi="Calibri" w:cs="Calibri"/>
          <w:b/>
          <w:bCs/>
          <w:i/>
          <w:color w:val="000099"/>
          <w:sz w:val="24"/>
          <w:szCs w:val="24"/>
        </w:rPr>
      </w:pPr>
    </w:p>
    <w:p w14:paraId="586A08C3" w14:textId="77777777" w:rsidR="00615F57" w:rsidRDefault="00615F57" w:rsidP="00615F57">
      <w:pPr>
        <w:rPr>
          <w:rFonts w:ascii="Calibri" w:hAnsi="Calibri" w:cs="Calibri"/>
          <w:b/>
          <w:bCs/>
          <w:i/>
          <w:color w:val="000099"/>
          <w:sz w:val="24"/>
          <w:szCs w:val="24"/>
        </w:rPr>
      </w:pPr>
    </w:p>
    <w:p w14:paraId="618BCA89" w14:textId="467DA32F" w:rsidR="00474307" w:rsidRDefault="00474307" w:rsidP="00615F57">
      <w:pPr>
        <w:rPr>
          <w:rFonts w:ascii="Calibri" w:hAnsi="Calibri" w:cs="Calibri"/>
          <w:b/>
          <w:bCs/>
          <w:i/>
          <w:color w:val="000099"/>
          <w:sz w:val="24"/>
          <w:szCs w:val="24"/>
        </w:rPr>
      </w:pPr>
    </w:p>
    <w:p w14:paraId="6B6E6AC4" w14:textId="0602C191" w:rsidR="00474307" w:rsidRDefault="00474307" w:rsidP="00615F57">
      <w:pPr>
        <w:rPr>
          <w:rFonts w:ascii="Calibri" w:hAnsi="Calibri" w:cs="Calibri"/>
          <w:b/>
          <w:bCs/>
          <w:i/>
          <w:color w:val="000099"/>
          <w:sz w:val="24"/>
          <w:szCs w:val="24"/>
        </w:rPr>
      </w:pPr>
    </w:p>
    <w:p w14:paraId="32C87B91" w14:textId="503943BD" w:rsidR="00474307" w:rsidRDefault="00474307" w:rsidP="00615F57">
      <w:pPr>
        <w:rPr>
          <w:rFonts w:ascii="Calibri" w:hAnsi="Calibri" w:cs="Calibri"/>
          <w:b/>
          <w:bCs/>
          <w:i/>
          <w:color w:val="000099"/>
          <w:sz w:val="24"/>
          <w:szCs w:val="24"/>
        </w:rPr>
      </w:pPr>
    </w:p>
    <w:p w14:paraId="3FE8903D" w14:textId="57F2412F" w:rsidR="00474307" w:rsidRDefault="00474307" w:rsidP="00615F57">
      <w:pPr>
        <w:rPr>
          <w:rFonts w:ascii="Calibri" w:hAnsi="Calibri" w:cs="Calibri"/>
          <w:b/>
          <w:bCs/>
          <w:i/>
          <w:color w:val="000099"/>
          <w:sz w:val="24"/>
          <w:szCs w:val="24"/>
        </w:rPr>
      </w:pPr>
    </w:p>
    <w:p w14:paraId="03BB9DCA" w14:textId="77777777" w:rsidR="00474307" w:rsidRDefault="00474307" w:rsidP="00615F57">
      <w:pPr>
        <w:rPr>
          <w:rFonts w:ascii="Calibri" w:hAnsi="Calibri" w:cs="Calibri"/>
          <w:b/>
          <w:bCs/>
          <w:i/>
          <w:color w:val="000099"/>
          <w:sz w:val="24"/>
          <w:szCs w:val="24"/>
        </w:rPr>
      </w:pPr>
    </w:p>
    <w:p w14:paraId="14CC218A" w14:textId="12A53A98" w:rsidR="00615F57" w:rsidRDefault="004C3009" w:rsidP="004C3009">
      <w:pPr>
        <w:jc w:val="center"/>
        <w:rPr>
          <w:rFonts w:ascii="Calibri" w:hAnsi="Calibri" w:cs="Calibri"/>
          <w:b/>
          <w:bCs/>
          <w:i/>
          <w:color w:val="000099"/>
          <w:sz w:val="24"/>
          <w:szCs w:val="24"/>
        </w:rPr>
      </w:pPr>
      <w:r>
        <w:rPr>
          <w:b/>
          <w:i/>
          <w:color w:val="000099"/>
          <w:sz w:val="28"/>
          <w:szCs w:val="28"/>
        </w:rPr>
        <w:t xml:space="preserve">ANIMAL BY-PRODUCTS </w:t>
      </w:r>
      <w:r w:rsidR="001D6AF5">
        <w:rPr>
          <w:b/>
          <w:i/>
          <w:color w:val="000099"/>
          <w:sz w:val="28"/>
          <w:szCs w:val="28"/>
        </w:rPr>
        <w:t>EXPLAINED</w:t>
      </w:r>
    </w:p>
    <w:p w14:paraId="1EB61B1E" w14:textId="77777777" w:rsidR="0099213A" w:rsidRPr="00300DBA" w:rsidRDefault="0099213A" w:rsidP="00615F57">
      <w:pPr>
        <w:rPr>
          <w:rFonts w:ascii="Calibri" w:hAnsi="Calibri" w:cs="Calibri"/>
          <w:b/>
          <w:i/>
          <w:color w:val="FF0000"/>
          <w:sz w:val="28"/>
          <w:szCs w:val="28"/>
        </w:rPr>
      </w:pPr>
    </w:p>
    <w:p w14:paraId="6039B771" w14:textId="4AB1B694" w:rsidR="00615F57" w:rsidRPr="00474307" w:rsidRDefault="00615F57" w:rsidP="00615F57">
      <w:pPr>
        <w:rPr>
          <w:rFonts w:ascii="Calibri" w:hAnsi="Calibri" w:cs="Calibri"/>
          <w:bCs/>
          <w:iCs/>
          <w:sz w:val="24"/>
          <w:szCs w:val="24"/>
        </w:rPr>
      </w:pPr>
      <w:r w:rsidRPr="00474307">
        <w:rPr>
          <w:rFonts w:ascii="Calibri" w:hAnsi="Calibri" w:cs="Calibri"/>
          <w:bCs/>
          <w:iCs/>
          <w:sz w:val="24"/>
          <w:szCs w:val="24"/>
        </w:rPr>
        <w:t>ABPs are divided into 3 categories, based on the risks they pose.</w:t>
      </w:r>
    </w:p>
    <w:p w14:paraId="4B36AECF" w14:textId="77777777" w:rsidR="00462BCD" w:rsidRPr="00474307" w:rsidRDefault="00462BCD" w:rsidP="00300DBA">
      <w:pPr>
        <w:spacing w:after="0"/>
        <w:rPr>
          <w:rFonts w:ascii="Calibri" w:hAnsi="Calibri" w:cs="Calibri"/>
          <w:bCs/>
          <w:iCs/>
          <w:sz w:val="24"/>
          <w:szCs w:val="24"/>
        </w:rPr>
      </w:pPr>
    </w:p>
    <w:p w14:paraId="3D58F28A" w14:textId="77777777" w:rsidR="00300DBA" w:rsidRPr="00474307" w:rsidRDefault="00300DBA" w:rsidP="00300DBA">
      <w:pPr>
        <w:rPr>
          <w:rFonts w:ascii="Calibri" w:hAnsi="Calibri" w:cs="Calibri"/>
          <w:b/>
          <w:i/>
          <w:sz w:val="24"/>
          <w:szCs w:val="24"/>
        </w:rPr>
      </w:pPr>
      <w:r w:rsidRPr="00474307">
        <w:rPr>
          <w:rFonts w:ascii="Calibri" w:hAnsi="Calibri" w:cs="Calibri"/>
          <w:b/>
          <w:i/>
          <w:sz w:val="24"/>
          <w:szCs w:val="24"/>
        </w:rPr>
        <w:t>Milk or milk products are category 1 ABPs if:</w:t>
      </w:r>
    </w:p>
    <w:p w14:paraId="185D6D54" w14:textId="77777777" w:rsidR="00300DBA" w:rsidRPr="00474307" w:rsidRDefault="00300DBA" w:rsidP="00300DBA">
      <w:pPr>
        <w:pStyle w:val="ListParagraph"/>
        <w:numPr>
          <w:ilvl w:val="0"/>
          <w:numId w:val="24"/>
        </w:numPr>
        <w:contextualSpacing w:val="0"/>
        <w:jc w:val="both"/>
        <w:rPr>
          <w:rFonts w:ascii="Calibri" w:hAnsi="Calibri" w:cs="Calibri"/>
          <w:bCs/>
          <w:iCs/>
          <w:sz w:val="24"/>
          <w:szCs w:val="24"/>
        </w:rPr>
      </w:pPr>
      <w:r w:rsidRPr="00474307">
        <w:rPr>
          <w:rFonts w:ascii="Calibri" w:hAnsi="Calibri" w:cs="Calibri"/>
          <w:bCs/>
          <w:iCs/>
          <w:sz w:val="24"/>
          <w:szCs w:val="24"/>
        </w:rPr>
        <w:t>you have given banned substances, such as beta-antagonists or thyrostatics, to any of the animals that produced the milk</w:t>
      </w:r>
    </w:p>
    <w:p w14:paraId="5337F725" w14:textId="3A8ED696" w:rsidR="00300DBA" w:rsidRPr="00474307" w:rsidRDefault="00300DBA" w:rsidP="00300DBA">
      <w:pPr>
        <w:pStyle w:val="ListParagraph"/>
        <w:numPr>
          <w:ilvl w:val="0"/>
          <w:numId w:val="24"/>
        </w:numPr>
        <w:contextualSpacing w:val="0"/>
        <w:jc w:val="both"/>
        <w:rPr>
          <w:rFonts w:ascii="Calibri" w:hAnsi="Calibri" w:cs="Calibri"/>
          <w:bCs/>
          <w:iCs/>
          <w:sz w:val="24"/>
          <w:szCs w:val="24"/>
        </w:rPr>
      </w:pPr>
      <w:r w:rsidRPr="00474307">
        <w:rPr>
          <w:rFonts w:ascii="Calibri" w:hAnsi="Calibri" w:cs="Calibri"/>
          <w:bCs/>
          <w:iCs/>
          <w:sz w:val="24"/>
          <w:szCs w:val="24"/>
        </w:rPr>
        <w:t>they contain residues of environmental contaminants such as organochlorine compounds including PCBs (polychlorinated biphenyl) or organophosphorous compounds</w:t>
      </w:r>
    </w:p>
    <w:p w14:paraId="14CB05AC" w14:textId="77777777" w:rsidR="00300DBA" w:rsidRPr="00474307" w:rsidRDefault="00300DBA" w:rsidP="00300DBA">
      <w:pPr>
        <w:jc w:val="both"/>
        <w:rPr>
          <w:rFonts w:ascii="Calibri" w:hAnsi="Calibri" w:cs="Calibri"/>
          <w:bCs/>
          <w:iCs/>
          <w:sz w:val="24"/>
          <w:szCs w:val="24"/>
        </w:rPr>
      </w:pPr>
    </w:p>
    <w:p w14:paraId="25113929" w14:textId="77777777" w:rsidR="00300DBA" w:rsidRPr="00474307" w:rsidRDefault="00300DBA" w:rsidP="00300DBA">
      <w:pPr>
        <w:jc w:val="both"/>
        <w:rPr>
          <w:rFonts w:ascii="Calibri" w:hAnsi="Calibri" w:cs="Calibri"/>
          <w:b/>
          <w:i/>
          <w:sz w:val="24"/>
          <w:szCs w:val="24"/>
        </w:rPr>
      </w:pPr>
      <w:r w:rsidRPr="00474307">
        <w:rPr>
          <w:rFonts w:ascii="Calibri" w:hAnsi="Calibri" w:cs="Calibri"/>
          <w:b/>
          <w:i/>
          <w:sz w:val="24"/>
          <w:szCs w:val="24"/>
        </w:rPr>
        <w:t>Milk or milk products produced by animals on your farm are category 2 ABPs if:</w:t>
      </w:r>
    </w:p>
    <w:p w14:paraId="20CA90E5" w14:textId="3AC3BE23" w:rsidR="00300DBA" w:rsidRPr="00474307" w:rsidRDefault="00300DBA" w:rsidP="00300DBA">
      <w:pPr>
        <w:pStyle w:val="ListParagraph"/>
        <w:numPr>
          <w:ilvl w:val="0"/>
          <w:numId w:val="25"/>
        </w:numPr>
        <w:contextualSpacing w:val="0"/>
        <w:jc w:val="both"/>
        <w:rPr>
          <w:rFonts w:ascii="Calibri" w:hAnsi="Calibri" w:cs="Calibri"/>
          <w:bCs/>
          <w:iCs/>
          <w:sz w:val="24"/>
          <w:szCs w:val="24"/>
        </w:rPr>
      </w:pPr>
      <w:r w:rsidRPr="00474307">
        <w:rPr>
          <w:rFonts w:ascii="Calibri" w:hAnsi="Calibri" w:cs="Calibri"/>
          <w:bCs/>
          <w:iCs/>
          <w:sz w:val="24"/>
          <w:szCs w:val="24"/>
        </w:rPr>
        <w:t>they contain residues of substances that you are allowed to give your animals</w:t>
      </w:r>
      <w:r w:rsidR="00512A01" w:rsidRPr="00474307">
        <w:rPr>
          <w:rFonts w:ascii="Calibri" w:hAnsi="Calibri" w:cs="Calibri"/>
          <w:bCs/>
          <w:iCs/>
          <w:sz w:val="24"/>
          <w:szCs w:val="24"/>
        </w:rPr>
        <w:t xml:space="preserve"> (e.g. veterinary drugs)</w:t>
      </w:r>
      <w:r w:rsidRPr="00474307">
        <w:rPr>
          <w:rFonts w:ascii="Calibri" w:hAnsi="Calibri" w:cs="Calibri"/>
          <w:bCs/>
          <w:iCs/>
          <w:sz w:val="24"/>
          <w:szCs w:val="24"/>
        </w:rPr>
        <w:t>, but in a concentration that exceeds permitted levels (this would be the case, for example, for milk taken from a cow before the withdrawal period for an antibiotic has elapsed)</w:t>
      </w:r>
    </w:p>
    <w:p w14:paraId="1625611C" w14:textId="0012F8EF" w:rsidR="00300DBA" w:rsidRPr="00474307" w:rsidRDefault="00300DBA" w:rsidP="00300DBA">
      <w:pPr>
        <w:pStyle w:val="ListParagraph"/>
        <w:numPr>
          <w:ilvl w:val="0"/>
          <w:numId w:val="25"/>
        </w:numPr>
        <w:contextualSpacing w:val="0"/>
        <w:jc w:val="both"/>
        <w:rPr>
          <w:rFonts w:ascii="Calibri" w:hAnsi="Calibri" w:cs="Calibri"/>
          <w:bCs/>
          <w:iCs/>
          <w:sz w:val="24"/>
          <w:szCs w:val="24"/>
        </w:rPr>
      </w:pPr>
      <w:r w:rsidRPr="00474307">
        <w:rPr>
          <w:rFonts w:ascii="Calibri" w:hAnsi="Calibri" w:cs="Calibri"/>
          <w:bCs/>
          <w:iCs/>
          <w:sz w:val="24"/>
          <w:szCs w:val="24"/>
        </w:rPr>
        <w:t>they originate from live animals, which showed signs of disease that can be passed through milk to humans or animals</w:t>
      </w:r>
    </w:p>
    <w:p w14:paraId="72E48645" w14:textId="77777777" w:rsidR="00300DBA" w:rsidRPr="00474307" w:rsidRDefault="00300DBA" w:rsidP="00300DBA">
      <w:pPr>
        <w:jc w:val="both"/>
        <w:rPr>
          <w:rFonts w:ascii="Calibri" w:hAnsi="Calibri" w:cs="Calibri"/>
          <w:bCs/>
          <w:iCs/>
          <w:sz w:val="24"/>
          <w:szCs w:val="24"/>
        </w:rPr>
      </w:pPr>
    </w:p>
    <w:p w14:paraId="330B2053" w14:textId="77777777" w:rsidR="00300DBA" w:rsidRPr="00474307" w:rsidRDefault="00300DBA" w:rsidP="00300DBA">
      <w:pPr>
        <w:rPr>
          <w:rFonts w:ascii="Calibri" w:hAnsi="Calibri" w:cs="Calibri"/>
          <w:b/>
          <w:i/>
          <w:sz w:val="24"/>
          <w:szCs w:val="24"/>
        </w:rPr>
      </w:pPr>
      <w:r w:rsidRPr="00474307">
        <w:rPr>
          <w:rFonts w:ascii="Calibri" w:hAnsi="Calibri" w:cs="Calibri"/>
          <w:b/>
          <w:i/>
          <w:sz w:val="24"/>
          <w:szCs w:val="24"/>
        </w:rPr>
        <w:t>The following milk and milk products are category 3 ABPs:</w:t>
      </w:r>
    </w:p>
    <w:p w14:paraId="4CE3EFFC" w14:textId="77777777" w:rsidR="00300DBA" w:rsidRPr="00474307" w:rsidRDefault="00300DBA" w:rsidP="00300DBA">
      <w:pPr>
        <w:pStyle w:val="ListParagraph"/>
        <w:numPr>
          <w:ilvl w:val="0"/>
          <w:numId w:val="26"/>
        </w:numPr>
        <w:contextualSpacing w:val="0"/>
        <w:rPr>
          <w:rFonts w:ascii="Calibri" w:hAnsi="Calibri" w:cs="Calibri"/>
          <w:bCs/>
          <w:iCs/>
          <w:sz w:val="24"/>
          <w:szCs w:val="24"/>
        </w:rPr>
      </w:pPr>
      <w:r w:rsidRPr="00474307">
        <w:rPr>
          <w:rFonts w:ascii="Calibri" w:hAnsi="Calibri" w:cs="Calibri"/>
          <w:bCs/>
          <w:iCs/>
          <w:sz w:val="24"/>
          <w:szCs w:val="24"/>
        </w:rPr>
        <w:t>raw milk or colostrum from animals that, at the time of milking, didn’t show any sign of a disease communicable to humans or animals through milk</w:t>
      </w:r>
    </w:p>
    <w:p w14:paraId="5F7A7C99" w14:textId="77777777" w:rsidR="00300DBA" w:rsidRPr="00474307" w:rsidRDefault="00300DBA" w:rsidP="00300DBA">
      <w:pPr>
        <w:pStyle w:val="ListParagraph"/>
        <w:numPr>
          <w:ilvl w:val="0"/>
          <w:numId w:val="26"/>
        </w:numPr>
        <w:contextualSpacing w:val="0"/>
        <w:rPr>
          <w:rFonts w:ascii="Calibri" w:hAnsi="Calibri" w:cs="Calibri"/>
          <w:bCs/>
          <w:iCs/>
          <w:sz w:val="24"/>
          <w:szCs w:val="24"/>
        </w:rPr>
      </w:pPr>
      <w:r w:rsidRPr="00474307">
        <w:rPr>
          <w:rFonts w:ascii="Calibri" w:hAnsi="Calibri" w:cs="Calibri"/>
          <w:bCs/>
          <w:iCs/>
          <w:sz w:val="24"/>
          <w:szCs w:val="24"/>
        </w:rPr>
        <w:t>milk or milk products left over from the production of products for human consumption, for example centrifuge or separator sludge from a milk processor</w:t>
      </w:r>
    </w:p>
    <w:p w14:paraId="790AE28E" w14:textId="1AE60A60" w:rsidR="00300DBA" w:rsidRPr="00474307" w:rsidRDefault="00300DBA" w:rsidP="00300DBA">
      <w:pPr>
        <w:pStyle w:val="ListParagraph"/>
        <w:numPr>
          <w:ilvl w:val="0"/>
          <w:numId w:val="26"/>
        </w:numPr>
        <w:contextualSpacing w:val="0"/>
        <w:rPr>
          <w:rFonts w:ascii="Calibri" w:hAnsi="Calibri" w:cs="Calibri"/>
          <w:bCs/>
          <w:iCs/>
          <w:sz w:val="24"/>
          <w:szCs w:val="24"/>
        </w:rPr>
      </w:pPr>
      <w:r w:rsidRPr="00474307">
        <w:rPr>
          <w:rFonts w:ascii="Calibri" w:hAnsi="Calibri" w:cs="Calibri"/>
          <w:bCs/>
          <w:iCs/>
          <w:sz w:val="24"/>
          <w:szCs w:val="24"/>
        </w:rPr>
        <w:t>milk or milk products that are fit for human consumption, but aren’t being sold to humans for reasons that pose no risk to public or animal health (e.g. commercial reasons)</w:t>
      </w:r>
    </w:p>
    <w:p w14:paraId="31A24DC9" w14:textId="77777777" w:rsidR="00300DBA" w:rsidRPr="00474307" w:rsidRDefault="00300DBA" w:rsidP="00300DBA">
      <w:pPr>
        <w:pStyle w:val="ListParagraph"/>
        <w:numPr>
          <w:ilvl w:val="0"/>
          <w:numId w:val="26"/>
        </w:numPr>
        <w:contextualSpacing w:val="0"/>
        <w:rPr>
          <w:rFonts w:ascii="Calibri" w:hAnsi="Calibri" w:cs="Calibri"/>
          <w:bCs/>
          <w:iCs/>
          <w:sz w:val="24"/>
          <w:szCs w:val="24"/>
        </w:rPr>
      </w:pPr>
      <w:r w:rsidRPr="00474307">
        <w:rPr>
          <w:rFonts w:ascii="Calibri" w:hAnsi="Calibri" w:cs="Calibri"/>
          <w:bCs/>
          <w:iCs/>
          <w:sz w:val="24"/>
          <w:szCs w:val="24"/>
        </w:rPr>
        <w:t>milk or milk products from catering sources (kitchens or canteens in homes, restaurants or other businesses)</w:t>
      </w:r>
    </w:p>
    <w:p w14:paraId="269B8922" w14:textId="77777777" w:rsidR="00615F57" w:rsidRDefault="00615F57" w:rsidP="004D1298">
      <w:pPr>
        <w:rPr>
          <w:rFonts w:ascii="Calibri" w:hAnsi="Calibri" w:cs="Calibri"/>
          <w:b/>
          <w:i/>
          <w:color w:val="000099"/>
          <w:sz w:val="24"/>
          <w:szCs w:val="24"/>
        </w:rPr>
      </w:pPr>
    </w:p>
    <w:p w14:paraId="75782817" w14:textId="7D30112C" w:rsidR="00615F57" w:rsidRPr="00892A72" w:rsidRDefault="00AE1977" w:rsidP="004D1298">
      <w:pPr>
        <w:rPr>
          <w:rFonts w:ascii="Calibri" w:hAnsi="Calibri" w:cs="Calibri"/>
          <w:b/>
          <w:i/>
          <w:iCs/>
          <w:color w:val="000099"/>
          <w:sz w:val="24"/>
          <w:szCs w:val="24"/>
        </w:rPr>
      </w:pPr>
      <w:hyperlink r:id="rId10" w:history="1">
        <w:r w:rsidR="00892A72" w:rsidRPr="00892A72">
          <w:rPr>
            <w:rStyle w:val="Hyperlink"/>
            <w:i/>
            <w:iCs/>
          </w:rPr>
          <w:t>https://www.gov.uk/guidance/how-to-dispose-of-milk-from-your-farm-or-dairy</w:t>
        </w:r>
      </w:hyperlink>
    </w:p>
    <w:p w14:paraId="29E151F5" w14:textId="77777777" w:rsidR="00615F57" w:rsidRDefault="00615F57" w:rsidP="004D1298">
      <w:pPr>
        <w:rPr>
          <w:rFonts w:ascii="Calibri" w:hAnsi="Calibri" w:cs="Calibri"/>
          <w:b/>
          <w:i/>
          <w:color w:val="000099"/>
          <w:sz w:val="24"/>
          <w:szCs w:val="24"/>
        </w:rPr>
      </w:pPr>
    </w:p>
    <w:p w14:paraId="7DBAA1E0" w14:textId="77777777" w:rsidR="00615F57" w:rsidRDefault="00615F57" w:rsidP="004D1298">
      <w:pPr>
        <w:rPr>
          <w:rFonts w:ascii="Calibri" w:hAnsi="Calibri" w:cs="Calibri"/>
          <w:b/>
          <w:i/>
          <w:color w:val="000099"/>
          <w:sz w:val="24"/>
          <w:szCs w:val="24"/>
        </w:rPr>
      </w:pPr>
    </w:p>
    <w:p w14:paraId="02F9411A" w14:textId="77777777" w:rsidR="00615F57" w:rsidRDefault="00615F57" w:rsidP="004D1298">
      <w:pPr>
        <w:rPr>
          <w:rFonts w:ascii="Calibri" w:hAnsi="Calibri" w:cs="Calibri"/>
          <w:b/>
          <w:i/>
          <w:color w:val="000099"/>
          <w:sz w:val="24"/>
          <w:szCs w:val="24"/>
        </w:rPr>
      </w:pPr>
    </w:p>
    <w:p w14:paraId="3FF9F619" w14:textId="77777777" w:rsidR="00615F57" w:rsidRDefault="00615F57" w:rsidP="004D1298">
      <w:pPr>
        <w:rPr>
          <w:rFonts w:ascii="Calibri" w:hAnsi="Calibri" w:cs="Calibri"/>
          <w:b/>
          <w:i/>
          <w:color w:val="000099"/>
          <w:sz w:val="24"/>
          <w:szCs w:val="24"/>
        </w:rPr>
      </w:pPr>
    </w:p>
    <w:p w14:paraId="38765896" w14:textId="4B4F9833" w:rsidR="00615F57" w:rsidRDefault="00615F57" w:rsidP="004D1298">
      <w:pPr>
        <w:rPr>
          <w:rFonts w:ascii="Calibri" w:hAnsi="Calibri" w:cs="Calibri"/>
          <w:b/>
          <w:i/>
          <w:color w:val="000099"/>
          <w:sz w:val="24"/>
          <w:szCs w:val="24"/>
        </w:rPr>
      </w:pPr>
    </w:p>
    <w:p w14:paraId="478EBFCF" w14:textId="77777777" w:rsidR="00300DBA" w:rsidRDefault="00300DBA" w:rsidP="004D1298">
      <w:pPr>
        <w:rPr>
          <w:rFonts w:ascii="Calibri" w:hAnsi="Calibri" w:cs="Calibri"/>
          <w:b/>
          <w:i/>
          <w:color w:val="000099"/>
          <w:sz w:val="24"/>
          <w:szCs w:val="24"/>
        </w:rPr>
      </w:pPr>
    </w:p>
    <w:p w14:paraId="69C3DFED" w14:textId="77777777" w:rsidR="00DE53B9" w:rsidRDefault="00DE53B9" w:rsidP="00B34D8A">
      <w:pPr>
        <w:spacing w:after="240"/>
        <w:rPr>
          <w:b/>
          <w:i/>
          <w:color w:val="000099"/>
          <w:sz w:val="28"/>
          <w:szCs w:val="28"/>
        </w:rPr>
        <w:sectPr w:rsidR="00DE53B9" w:rsidSect="001D4D58">
          <w:headerReference w:type="even" r:id="rId11"/>
          <w:headerReference w:type="default" r:id="rId12"/>
          <w:footerReference w:type="even" r:id="rId13"/>
          <w:footerReference w:type="default" r:id="rId14"/>
          <w:headerReference w:type="first" r:id="rId15"/>
          <w:footerReference w:type="first" r:id="rId16"/>
          <w:pgSz w:w="11906" w:h="16838" w:code="9"/>
          <w:pgMar w:top="432" w:right="432" w:bottom="288" w:left="720" w:header="432" w:footer="432" w:gutter="0"/>
          <w:cols w:space="708"/>
          <w:docGrid w:linePitch="360"/>
        </w:sectPr>
      </w:pPr>
    </w:p>
    <w:p w14:paraId="2E38F116" w14:textId="4EC15417" w:rsidR="0068689D" w:rsidRDefault="007E4F05" w:rsidP="00766FF8">
      <w:pPr>
        <w:spacing w:after="240"/>
        <w:jc w:val="center"/>
        <w:rPr>
          <w:rFonts w:ascii="Calibri" w:hAnsi="Calibri" w:cs="Calibri"/>
          <w:b/>
          <w:i/>
          <w:color w:val="000099"/>
          <w:sz w:val="24"/>
          <w:szCs w:val="24"/>
        </w:rPr>
      </w:pPr>
      <w:r>
        <w:rPr>
          <w:b/>
          <w:i/>
          <w:color w:val="000099"/>
          <w:sz w:val="28"/>
          <w:szCs w:val="28"/>
        </w:rPr>
        <w:t xml:space="preserve">2: </w:t>
      </w:r>
      <w:r w:rsidR="00766FF8">
        <w:rPr>
          <w:b/>
          <w:i/>
          <w:color w:val="000099"/>
          <w:sz w:val="28"/>
          <w:szCs w:val="28"/>
        </w:rPr>
        <w:t>TRANSIT NOTE FOR ANIMAL BY-PRODUCTS</w:t>
      </w:r>
    </w:p>
    <w:tbl>
      <w:tblPr>
        <w:tblpPr w:leftFromText="180" w:rightFromText="180" w:vertAnchor="text" w:horzAnchor="margin" w:tblpXSpec="center" w:tblpY="53"/>
        <w:tblW w:w="149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60"/>
        <w:gridCol w:w="3060"/>
        <w:gridCol w:w="900"/>
        <w:gridCol w:w="7020"/>
      </w:tblGrid>
      <w:tr w:rsidR="00766FF8" w:rsidRPr="0068689D" w14:paraId="048C5590" w14:textId="77777777" w:rsidTr="00766FF8">
        <w:trPr>
          <w:trHeight w:val="500"/>
        </w:trPr>
        <w:tc>
          <w:tcPr>
            <w:tcW w:w="3960" w:type="dxa"/>
          </w:tcPr>
          <w:p w14:paraId="31B61D49" w14:textId="77777777" w:rsidR="00766FF8" w:rsidRPr="0068689D" w:rsidRDefault="00766FF8" w:rsidP="00766FF8">
            <w:pPr>
              <w:spacing w:before="40" w:after="0" w:line="240" w:lineRule="auto"/>
              <w:rPr>
                <w:rFonts w:ascii="Times New Roman" w:eastAsia="Times New Roman" w:hAnsi="Times New Roman" w:cs="Times New Roman"/>
                <w:sz w:val="28"/>
                <w:szCs w:val="24"/>
              </w:rPr>
            </w:pPr>
            <w:r w:rsidRPr="0068689D">
              <w:rPr>
                <w:rFonts w:ascii="Arial" w:eastAsia="Times New Roman" w:hAnsi="Arial" w:cs="Arial"/>
                <w:b/>
                <w:sz w:val="24"/>
                <w:szCs w:val="24"/>
              </w:rPr>
              <w:t>Date of Rejection</w:t>
            </w:r>
            <w:r w:rsidRPr="0068689D">
              <w:rPr>
                <w:rFonts w:ascii="Times New Roman" w:eastAsia="Times New Roman" w:hAnsi="Times New Roman" w:cs="Times New Roman"/>
                <w:sz w:val="28"/>
                <w:szCs w:val="24"/>
              </w:rPr>
              <w:t xml:space="preserve">: </w:t>
            </w:r>
            <w:r w:rsidRPr="0068689D">
              <w:rPr>
                <w:rFonts w:ascii="Arial" w:eastAsia="Times New Roman" w:hAnsi="Arial" w:cs="Arial"/>
              </w:rPr>
              <w:t xml:space="preserve">   ..…/……/…….   </w:t>
            </w:r>
          </w:p>
          <w:p w14:paraId="328E53F6" w14:textId="77777777" w:rsidR="00766FF8" w:rsidRPr="0068689D" w:rsidRDefault="00766FF8" w:rsidP="00766FF8">
            <w:pPr>
              <w:spacing w:before="40" w:after="0" w:line="240" w:lineRule="auto"/>
              <w:rPr>
                <w:rFonts w:ascii="Times New Roman" w:eastAsia="Times New Roman" w:hAnsi="Times New Roman" w:cs="Times New Roman"/>
                <w:sz w:val="28"/>
                <w:szCs w:val="24"/>
              </w:rPr>
            </w:pPr>
          </w:p>
          <w:p w14:paraId="1937C110" w14:textId="77777777" w:rsidR="00766FF8" w:rsidRPr="0068689D" w:rsidRDefault="00766FF8" w:rsidP="00766FF8">
            <w:pPr>
              <w:keepNext/>
              <w:spacing w:before="40" w:after="0" w:line="240" w:lineRule="auto"/>
              <w:outlineLvl w:val="1"/>
              <w:rPr>
                <w:rFonts w:ascii="Arial" w:eastAsia="Times New Roman" w:hAnsi="Arial" w:cs="Arial"/>
                <w:b/>
                <w:bCs/>
                <w:sz w:val="24"/>
                <w:szCs w:val="24"/>
              </w:rPr>
            </w:pPr>
            <w:r w:rsidRPr="0068689D">
              <w:rPr>
                <w:rFonts w:ascii="Arial" w:eastAsia="Times New Roman" w:hAnsi="Arial" w:cs="Arial"/>
                <w:b/>
                <w:bCs/>
                <w:szCs w:val="24"/>
              </w:rPr>
              <w:t>Time of Rejection</w:t>
            </w:r>
            <w:r w:rsidRPr="0068689D">
              <w:rPr>
                <w:rFonts w:ascii="Arial" w:eastAsia="Times New Roman" w:hAnsi="Arial" w:cs="Arial"/>
                <w:b/>
                <w:bCs/>
                <w:sz w:val="24"/>
                <w:szCs w:val="24"/>
              </w:rPr>
              <w:t>:</w:t>
            </w:r>
          </w:p>
        </w:tc>
        <w:tc>
          <w:tcPr>
            <w:tcW w:w="3060" w:type="dxa"/>
          </w:tcPr>
          <w:p w14:paraId="0AF63B3D" w14:textId="77777777" w:rsidR="00766FF8" w:rsidRPr="0068689D" w:rsidRDefault="00766FF8" w:rsidP="00766FF8">
            <w:pPr>
              <w:spacing w:before="40" w:after="0" w:line="240" w:lineRule="auto"/>
              <w:rPr>
                <w:rFonts w:ascii="Arial" w:eastAsia="Times New Roman" w:hAnsi="Arial" w:cs="Arial"/>
                <w:b/>
                <w:bCs/>
                <w:sz w:val="24"/>
                <w:szCs w:val="24"/>
              </w:rPr>
            </w:pPr>
            <w:r w:rsidRPr="0068689D">
              <w:rPr>
                <w:rFonts w:ascii="Arial" w:eastAsia="Times New Roman" w:hAnsi="Arial" w:cs="Arial"/>
                <w:b/>
                <w:bCs/>
                <w:sz w:val="24"/>
                <w:szCs w:val="24"/>
              </w:rPr>
              <w:t>Rejection Number:</w:t>
            </w:r>
          </w:p>
          <w:p w14:paraId="234B3E05" w14:textId="77777777" w:rsidR="00766FF8" w:rsidRPr="0068689D" w:rsidRDefault="00766FF8" w:rsidP="00766FF8">
            <w:pPr>
              <w:spacing w:after="0" w:line="240" w:lineRule="auto"/>
              <w:rPr>
                <w:rFonts w:ascii="Arial" w:eastAsia="Times New Roman" w:hAnsi="Arial" w:cs="Arial"/>
                <w:b/>
                <w:bCs/>
                <w:szCs w:val="24"/>
              </w:rPr>
            </w:pPr>
          </w:p>
          <w:p w14:paraId="18971BC3" w14:textId="77777777" w:rsidR="00766FF8" w:rsidRPr="0068689D" w:rsidRDefault="00766FF8" w:rsidP="00766FF8">
            <w:pPr>
              <w:spacing w:after="0" w:line="240" w:lineRule="auto"/>
              <w:rPr>
                <w:rFonts w:ascii="Arial" w:eastAsia="Times New Roman" w:hAnsi="Arial" w:cs="Arial"/>
                <w:b/>
                <w:bCs/>
                <w:szCs w:val="24"/>
              </w:rPr>
            </w:pPr>
          </w:p>
          <w:p w14:paraId="7810C86D" w14:textId="77777777" w:rsidR="00766FF8" w:rsidRPr="0068689D" w:rsidRDefault="00766FF8" w:rsidP="00766FF8">
            <w:pPr>
              <w:spacing w:after="0" w:line="240" w:lineRule="auto"/>
              <w:rPr>
                <w:rFonts w:ascii="Arial" w:eastAsia="Times New Roman" w:hAnsi="Arial" w:cs="Arial"/>
                <w:i/>
                <w:iCs/>
                <w:sz w:val="14"/>
                <w:szCs w:val="14"/>
              </w:rPr>
            </w:pPr>
          </w:p>
        </w:tc>
        <w:tc>
          <w:tcPr>
            <w:tcW w:w="900" w:type="dxa"/>
            <w:tcBorders>
              <w:top w:val="nil"/>
              <w:bottom w:val="nil"/>
            </w:tcBorders>
          </w:tcPr>
          <w:p w14:paraId="36E5ED77" w14:textId="77777777" w:rsidR="00766FF8" w:rsidRPr="0068689D" w:rsidRDefault="00766FF8" w:rsidP="00766FF8">
            <w:pPr>
              <w:spacing w:after="0" w:line="240" w:lineRule="auto"/>
              <w:rPr>
                <w:rFonts w:ascii="Arial" w:eastAsia="Times New Roman" w:hAnsi="Arial" w:cs="Arial"/>
                <w:sz w:val="24"/>
                <w:szCs w:val="24"/>
              </w:rPr>
            </w:pPr>
          </w:p>
        </w:tc>
        <w:tc>
          <w:tcPr>
            <w:tcW w:w="7020" w:type="dxa"/>
          </w:tcPr>
          <w:p w14:paraId="2DD3CF6A" w14:textId="77777777" w:rsidR="00766FF8" w:rsidRPr="0068689D" w:rsidRDefault="00766FF8" w:rsidP="00766FF8">
            <w:pPr>
              <w:spacing w:before="60" w:after="0" w:line="240" w:lineRule="auto"/>
              <w:rPr>
                <w:rFonts w:ascii="Arial" w:eastAsia="Times New Roman" w:hAnsi="Arial" w:cs="Arial"/>
                <w:b/>
                <w:bCs/>
              </w:rPr>
            </w:pPr>
            <w:r w:rsidRPr="0068689D">
              <w:rPr>
                <w:rFonts w:ascii="Arial" w:eastAsia="Times New Roman" w:hAnsi="Arial" w:cs="Arial"/>
                <w:b/>
                <w:bCs/>
              </w:rPr>
              <w:t>Driver removing load from rejection site (</w:t>
            </w:r>
            <w:r w:rsidRPr="0068689D">
              <w:rPr>
                <w:rFonts w:ascii="Arial" w:eastAsia="Times New Roman" w:hAnsi="Arial" w:cs="Arial"/>
                <w:b/>
                <w:bCs/>
                <w:sz w:val="20"/>
              </w:rPr>
              <w:t>Print Name Below</w:t>
            </w:r>
            <w:r w:rsidRPr="0068689D">
              <w:rPr>
                <w:rFonts w:ascii="Arial" w:eastAsia="Times New Roman" w:hAnsi="Arial" w:cs="Arial"/>
                <w:b/>
                <w:bCs/>
              </w:rPr>
              <w:t xml:space="preserve">): </w:t>
            </w:r>
          </w:p>
          <w:p w14:paraId="31C8DF8A" w14:textId="77777777" w:rsidR="00766FF8" w:rsidRPr="0068689D" w:rsidRDefault="00766FF8" w:rsidP="00766FF8">
            <w:pPr>
              <w:spacing w:before="60" w:after="0" w:line="240" w:lineRule="auto"/>
              <w:rPr>
                <w:rFonts w:ascii="Arial" w:eastAsia="Times New Roman" w:hAnsi="Arial" w:cs="Arial"/>
                <w:b/>
                <w:bCs/>
              </w:rPr>
            </w:pPr>
            <w:r w:rsidRPr="0068689D">
              <w:rPr>
                <w:rFonts w:ascii="Arial" w:eastAsia="Times New Roman" w:hAnsi="Arial" w:cs="Arial"/>
                <w:b/>
                <w:bCs/>
              </w:rPr>
              <w:tab/>
            </w:r>
            <w:r w:rsidRPr="0068689D">
              <w:rPr>
                <w:rFonts w:ascii="Arial" w:eastAsia="Times New Roman" w:hAnsi="Arial" w:cs="Arial"/>
                <w:b/>
                <w:bCs/>
              </w:rPr>
              <w:tab/>
            </w:r>
            <w:r w:rsidRPr="0068689D">
              <w:rPr>
                <w:rFonts w:ascii="Arial" w:eastAsia="Times New Roman" w:hAnsi="Arial" w:cs="Arial"/>
                <w:b/>
                <w:bCs/>
              </w:rPr>
              <w:tab/>
            </w:r>
            <w:r w:rsidRPr="0068689D">
              <w:rPr>
                <w:rFonts w:ascii="Arial" w:eastAsia="Times New Roman" w:hAnsi="Arial" w:cs="Arial"/>
                <w:b/>
                <w:bCs/>
              </w:rPr>
              <w:tab/>
            </w:r>
            <w:r w:rsidRPr="0068689D">
              <w:rPr>
                <w:rFonts w:ascii="Arial" w:eastAsia="Times New Roman" w:hAnsi="Arial" w:cs="Arial"/>
                <w:b/>
                <w:bCs/>
              </w:rPr>
              <w:tab/>
            </w:r>
            <w:r w:rsidRPr="0068689D">
              <w:rPr>
                <w:rFonts w:ascii="Arial" w:eastAsia="Times New Roman" w:hAnsi="Arial" w:cs="Arial"/>
                <w:bCs/>
              </w:rPr>
              <w:t>……..………….……………….….</w:t>
            </w:r>
          </w:p>
          <w:p w14:paraId="0234764C" w14:textId="77777777" w:rsidR="00766FF8" w:rsidRPr="0068689D" w:rsidRDefault="00766FF8" w:rsidP="00766FF8">
            <w:pPr>
              <w:spacing w:after="0" w:line="240" w:lineRule="auto"/>
              <w:rPr>
                <w:rFonts w:ascii="Arial" w:eastAsia="Times New Roman" w:hAnsi="Arial" w:cs="Arial"/>
                <w:b/>
                <w:bCs/>
                <w:sz w:val="12"/>
              </w:rPr>
            </w:pPr>
          </w:p>
          <w:p w14:paraId="31AAE7D3" w14:textId="77777777" w:rsidR="00766FF8" w:rsidRPr="0068689D" w:rsidRDefault="00766FF8" w:rsidP="00766FF8">
            <w:pPr>
              <w:spacing w:after="0" w:line="240" w:lineRule="auto"/>
              <w:rPr>
                <w:rFonts w:ascii="Arial" w:eastAsia="Times New Roman" w:hAnsi="Arial" w:cs="Arial"/>
                <w:b/>
                <w:sz w:val="16"/>
                <w:szCs w:val="16"/>
              </w:rPr>
            </w:pPr>
            <w:r w:rsidRPr="0068689D">
              <w:rPr>
                <w:rFonts w:ascii="Arial" w:eastAsia="Times New Roman" w:hAnsi="Arial" w:cs="Arial"/>
                <w:b/>
                <w:bCs/>
              </w:rPr>
              <w:t xml:space="preserve">Signed: </w:t>
            </w:r>
            <w:r w:rsidRPr="0068689D">
              <w:rPr>
                <w:rFonts w:ascii="Arial" w:eastAsia="Times New Roman" w:hAnsi="Arial" w:cs="Arial"/>
              </w:rPr>
              <w:t>…………………………………………</w:t>
            </w:r>
            <w:r w:rsidRPr="0068689D">
              <w:rPr>
                <w:rFonts w:ascii="Arial" w:eastAsia="Times New Roman" w:hAnsi="Arial" w:cs="Arial"/>
                <w:b/>
              </w:rPr>
              <w:t>Date</w:t>
            </w:r>
            <w:r w:rsidRPr="0068689D">
              <w:rPr>
                <w:rFonts w:ascii="Arial" w:eastAsia="Times New Roman" w:hAnsi="Arial" w:cs="Arial"/>
              </w:rPr>
              <w:t xml:space="preserve">:       ..…/……/…….   </w:t>
            </w:r>
          </w:p>
        </w:tc>
      </w:tr>
      <w:tr w:rsidR="00766FF8" w:rsidRPr="0068689D" w14:paraId="0C9C417E" w14:textId="77777777" w:rsidTr="00766FF8">
        <w:trPr>
          <w:cantSplit/>
          <w:trHeight w:val="1635"/>
        </w:trPr>
        <w:tc>
          <w:tcPr>
            <w:tcW w:w="7020" w:type="dxa"/>
            <w:gridSpan w:val="2"/>
          </w:tcPr>
          <w:p w14:paraId="16BB1981" w14:textId="77777777" w:rsidR="00766FF8" w:rsidRPr="0068689D" w:rsidRDefault="00766FF8" w:rsidP="00766FF8">
            <w:pPr>
              <w:spacing w:before="40" w:after="0" w:line="240" w:lineRule="auto"/>
              <w:rPr>
                <w:rFonts w:ascii="Arial" w:eastAsia="Times New Roman" w:hAnsi="Arial" w:cs="Arial"/>
              </w:rPr>
            </w:pPr>
            <w:r w:rsidRPr="0068689D">
              <w:rPr>
                <w:rFonts w:ascii="Arial" w:eastAsia="Times New Roman" w:hAnsi="Arial" w:cs="Arial"/>
                <w:b/>
                <w:bCs/>
              </w:rPr>
              <w:t>Haulier Name and Depot</w:t>
            </w:r>
            <w:r w:rsidRPr="0068689D">
              <w:rPr>
                <w:rFonts w:ascii="Arial" w:eastAsia="Times New Roman" w:hAnsi="Arial" w:cs="Arial"/>
              </w:rPr>
              <w:t xml:space="preserve"> </w:t>
            </w:r>
            <w:r w:rsidRPr="0068689D">
              <w:rPr>
                <w:rFonts w:ascii="Arial" w:eastAsia="Times New Roman" w:hAnsi="Arial" w:cs="Arial"/>
                <w:b/>
                <w:bCs/>
              </w:rPr>
              <w:t>address at point of rejection:</w:t>
            </w:r>
          </w:p>
          <w:p w14:paraId="22CE3970" w14:textId="77777777" w:rsidR="00766FF8" w:rsidRPr="0068689D" w:rsidRDefault="00766FF8" w:rsidP="00766FF8">
            <w:pPr>
              <w:spacing w:after="0" w:line="240" w:lineRule="auto"/>
              <w:rPr>
                <w:rFonts w:ascii="Arial" w:eastAsia="Times New Roman" w:hAnsi="Arial" w:cs="Arial"/>
                <w:b/>
                <w:sz w:val="20"/>
                <w:szCs w:val="20"/>
              </w:rPr>
            </w:pPr>
          </w:p>
          <w:p w14:paraId="5C7E53C7" w14:textId="77777777" w:rsidR="00766FF8" w:rsidRPr="0068689D" w:rsidRDefault="00766FF8" w:rsidP="00766FF8">
            <w:pPr>
              <w:spacing w:after="0" w:line="240" w:lineRule="auto"/>
              <w:rPr>
                <w:rFonts w:ascii="Arial" w:eastAsia="Times New Roman" w:hAnsi="Arial" w:cs="Arial"/>
                <w:b/>
                <w:sz w:val="20"/>
                <w:szCs w:val="20"/>
              </w:rPr>
            </w:pPr>
          </w:p>
          <w:p w14:paraId="7560EE2E" w14:textId="77777777" w:rsidR="00766FF8" w:rsidRPr="0068689D" w:rsidRDefault="00766FF8" w:rsidP="00766FF8">
            <w:pPr>
              <w:spacing w:after="0" w:line="240" w:lineRule="auto"/>
              <w:rPr>
                <w:rFonts w:ascii="Arial" w:eastAsia="Times New Roman" w:hAnsi="Arial" w:cs="Arial"/>
                <w:b/>
                <w:sz w:val="20"/>
                <w:szCs w:val="20"/>
              </w:rPr>
            </w:pPr>
          </w:p>
          <w:p w14:paraId="229E4257" w14:textId="77777777" w:rsidR="00766FF8" w:rsidRPr="0068689D" w:rsidRDefault="00766FF8" w:rsidP="00766FF8">
            <w:pPr>
              <w:spacing w:after="0" w:line="240" w:lineRule="auto"/>
              <w:rPr>
                <w:rFonts w:ascii="Arial" w:eastAsia="Times New Roman" w:hAnsi="Arial" w:cs="Arial"/>
                <w:b/>
                <w:sz w:val="20"/>
                <w:szCs w:val="20"/>
              </w:rPr>
            </w:pPr>
          </w:p>
          <w:p w14:paraId="2C63BF2D"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b/>
                <w:bCs/>
                <w:noProof/>
                <w:sz w:val="20"/>
                <w:lang w:val="en-US"/>
              </w:rPr>
              <mc:AlternateContent>
                <mc:Choice Requires="wps">
                  <w:drawing>
                    <wp:anchor distT="0" distB="0" distL="114300" distR="114300" simplePos="0" relativeHeight="251660288" behindDoc="0" locked="0" layoutInCell="1" allowOverlap="1" wp14:anchorId="2759E2F4" wp14:editId="3E64714C">
                      <wp:simplePos x="0" y="0"/>
                      <wp:positionH relativeFrom="column">
                        <wp:posOffset>4046220</wp:posOffset>
                      </wp:positionH>
                      <wp:positionV relativeFrom="paragraph">
                        <wp:posOffset>18415</wp:posOffset>
                      </wp:positionV>
                      <wp:extent cx="228600" cy="231775"/>
                      <wp:effectExtent l="13335" t="9525" r="15240" b="158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8511" id="Rectangle 14" o:spid="_x0000_s1026" style="position:absolute;margin-left:318.6pt;margin-top:1.45pt;width:18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uGIA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" strokeweight="1.5pt"/>
                  </w:pict>
                </mc:Fallback>
              </mc:AlternateContent>
            </w:r>
            <w:r w:rsidRPr="0068689D">
              <w:rPr>
                <w:rFonts w:ascii="Arial" w:eastAsia="Times New Roman" w:hAnsi="Arial" w:cs="Arial"/>
                <w:b/>
              </w:rPr>
              <w:t xml:space="preserve">Tanker Registration and Trailer number: </w:t>
            </w:r>
            <w:r w:rsidRPr="0068689D">
              <w:rPr>
                <w:rFonts w:ascii="Arial" w:eastAsia="Times New Roman" w:hAnsi="Arial" w:cs="Arial"/>
              </w:rPr>
              <w:t>……………………</w:t>
            </w:r>
          </w:p>
          <w:p w14:paraId="09A9E456" w14:textId="77777777" w:rsidR="00766FF8" w:rsidRPr="0068689D" w:rsidRDefault="00766FF8" w:rsidP="00766FF8">
            <w:pPr>
              <w:spacing w:after="0" w:line="240" w:lineRule="auto"/>
              <w:rPr>
                <w:rFonts w:ascii="Arial" w:eastAsia="Times New Roman" w:hAnsi="Arial" w:cs="Arial"/>
                <w:sz w:val="18"/>
                <w:szCs w:val="24"/>
              </w:rPr>
            </w:pPr>
            <w:r w:rsidRPr="0068689D">
              <w:rPr>
                <w:rFonts w:ascii="Arial" w:eastAsia="Times New Roman" w:hAnsi="Arial" w:cs="Arial"/>
                <w:sz w:val="18"/>
              </w:rPr>
              <w:t>I confirm the ABP label has been applied to the tank for disposal transit</w:t>
            </w:r>
            <w:r w:rsidRPr="0068689D">
              <w:rPr>
                <w:rFonts w:ascii="Arial" w:eastAsia="Times New Roman" w:hAnsi="Arial" w:cs="Arial"/>
              </w:rPr>
              <w:t xml:space="preserve">   </w:t>
            </w:r>
            <w:r w:rsidRPr="0068689D">
              <w:rPr>
                <w:rFonts w:ascii="Arial" w:eastAsia="Times New Roman" w:hAnsi="Arial" w:cs="Arial"/>
                <w:sz w:val="18"/>
              </w:rPr>
              <w:t>tick</w:t>
            </w:r>
            <w:r w:rsidRPr="0068689D">
              <w:rPr>
                <w:rFonts w:ascii="Arial" w:eastAsia="Times New Roman" w:hAnsi="Arial" w:cs="Arial"/>
              </w:rPr>
              <w:t xml:space="preserve">                   </w:t>
            </w:r>
          </w:p>
        </w:tc>
        <w:tc>
          <w:tcPr>
            <w:tcW w:w="900" w:type="dxa"/>
            <w:tcBorders>
              <w:top w:val="nil"/>
              <w:bottom w:val="nil"/>
            </w:tcBorders>
          </w:tcPr>
          <w:p w14:paraId="55A9798D" w14:textId="77777777" w:rsidR="00766FF8" w:rsidRPr="0068689D" w:rsidRDefault="00766FF8" w:rsidP="00766FF8">
            <w:pPr>
              <w:spacing w:after="0" w:line="240" w:lineRule="auto"/>
              <w:rPr>
                <w:rFonts w:ascii="Arial" w:eastAsia="Times New Roman" w:hAnsi="Arial" w:cs="Arial"/>
                <w:sz w:val="24"/>
                <w:szCs w:val="24"/>
              </w:rPr>
            </w:pPr>
          </w:p>
        </w:tc>
        <w:tc>
          <w:tcPr>
            <w:tcW w:w="7020" w:type="dxa"/>
          </w:tcPr>
          <w:p w14:paraId="61A90CE8" w14:textId="77777777" w:rsidR="00766FF8" w:rsidRPr="0068689D" w:rsidRDefault="00766FF8" w:rsidP="00766FF8">
            <w:pPr>
              <w:spacing w:before="40" w:after="0" w:line="240" w:lineRule="auto"/>
              <w:rPr>
                <w:rFonts w:ascii="Arial" w:eastAsia="Times New Roman" w:hAnsi="Arial" w:cs="Arial"/>
                <w:b/>
              </w:rPr>
            </w:pPr>
            <w:r w:rsidRPr="0068689D">
              <w:rPr>
                <w:rFonts w:ascii="Arial" w:eastAsia="Times New Roman" w:hAnsi="Arial" w:cs="Arial"/>
                <w:b/>
              </w:rPr>
              <w:t>If rejected load transhipped, Name and depot address of haulier, transporting load to Approved Disposal site:</w:t>
            </w:r>
          </w:p>
          <w:p w14:paraId="2D6115B2" w14:textId="77777777" w:rsidR="00766FF8" w:rsidRPr="0068689D" w:rsidRDefault="00766FF8" w:rsidP="00766FF8">
            <w:pPr>
              <w:spacing w:after="0" w:line="240" w:lineRule="auto"/>
              <w:rPr>
                <w:rFonts w:ascii="Arial" w:eastAsia="Times New Roman" w:hAnsi="Arial" w:cs="Arial"/>
                <w:b/>
                <w:sz w:val="20"/>
                <w:szCs w:val="24"/>
              </w:rPr>
            </w:pPr>
          </w:p>
          <w:p w14:paraId="008A1959" w14:textId="77777777" w:rsidR="00766FF8" w:rsidRPr="0068689D" w:rsidRDefault="00766FF8" w:rsidP="00766FF8">
            <w:pPr>
              <w:spacing w:after="0" w:line="240" w:lineRule="auto"/>
              <w:rPr>
                <w:rFonts w:ascii="Arial" w:eastAsia="Times New Roman" w:hAnsi="Arial" w:cs="Arial"/>
                <w:b/>
                <w:sz w:val="20"/>
                <w:szCs w:val="24"/>
              </w:rPr>
            </w:pPr>
          </w:p>
          <w:p w14:paraId="4CFB09FA" w14:textId="77777777" w:rsidR="00766FF8" w:rsidRPr="0068689D" w:rsidRDefault="00766FF8" w:rsidP="00766FF8">
            <w:pPr>
              <w:spacing w:after="0" w:line="240" w:lineRule="auto"/>
              <w:rPr>
                <w:rFonts w:ascii="Arial" w:eastAsia="Times New Roman" w:hAnsi="Arial" w:cs="Arial"/>
                <w:b/>
                <w:sz w:val="20"/>
                <w:szCs w:val="24"/>
              </w:rPr>
            </w:pPr>
          </w:p>
          <w:p w14:paraId="55BAA0D3"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b/>
                <w:noProof/>
                <w:sz w:val="20"/>
                <w:lang w:val="en-US"/>
              </w:rPr>
              <mc:AlternateContent>
                <mc:Choice Requires="wps">
                  <w:drawing>
                    <wp:anchor distT="0" distB="0" distL="114300" distR="114300" simplePos="0" relativeHeight="251661312" behindDoc="0" locked="0" layoutInCell="1" allowOverlap="1" wp14:anchorId="2E5B5577" wp14:editId="00EA7C71">
                      <wp:simplePos x="0" y="0"/>
                      <wp:positionH relativeFrom="column">
                        <wp:posOffset>4046220</wp:posOffset>
                      </wp:positionH>
                      <wp:positionV relativeFrom="paragraph">
                        <wp:posOffset>3810</wp:posOffset>
                      </wp:positionV>
                      <wp:extent cx="228600" cy="228600"/>
                      <wp:effectExtent l="13335" t="9525" r="1524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DF54" id="Rectangle 13" o:spid="_x0000_s1026" style="position:absolute;margin-left:318.6pt;margin-top:.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" strokeweight="1.5pt"/>
                  </w:pict>
                </mc:Fallback>
              </mc:AlternateContent>
            </w:r>
            <w:r w:rsidRPr="0068689D">
              <w:rPr>
                <w:rFonts w:ascii="Arial" w:eastAsia="Times New Roman" w:hAnsi="Arial" w:cs="Arial"/>
                <w:b/>
              </w:rPr>
              <w:t xml:space="preserve">Tanker Registration and Trailer number: </w:t>
            </w:r>
            <w:r w:rsidRPr="0068689D">
              <w:rPr>
                <w:rFonts w:ascii="Arial" w:eastAsia="Times New Roman" w:hAnsi="Arial" w:cs="Arial"/>
              </w:rPr>
              <w:t>………………………...</w:t>
            </w:r>
          </w:p>
          <w:p w14:paraId="73B89E42" w14:textId="77777777" w:rsidR="00766FF8" w:rsidRPr="0068689D" w:rsidRDefault="00766FF8" w:rsidP="00766FF8">
            <w:pPr>
              <w:spacing w:after="0" w:line="240" w:lineRule="auto"/>
              <w:rPr>
                <w:rFonts w:ascii="Arial" w:eastAsia="Times New Roman" w:hAnsi="Arial" w:cs="Arial"/>
                <w:b/>
                <w:sz w:val="18"/>
                <w:szCs w:val="24"/>
              </w:rPr>
            </w:pPr>
            <w:r w:rsidRPr="0068689D">
              <w:rPr>
                <w:rFonts w:ascii="Arial" w:eastAsia="Times New Roman" w:hAnsi="Arial" w:cs="Arial"/>
                <w:sz w:val="18"/>
              </w:rPr>
              <w:t>I confirm the ABP label has been applied to the tank for disposal transit</w:t>
            </w:r>
            <w:r w:rsidRPr="0068689D">
              <w:rPr>
                <w:rFonts w:ascii="Arial" w:eastAsia="Times New Roman" w:hAnsi="Arial" w:cs="Arial"/>
              </w:rPr>
              <w:t xml:space="preserve">    </w:t>
            </w:r>
            <w:r w:rsidRPr="0068689D">
              <w:rPr>
                <w:rFonts w:ascii="Arial" w:eastAsia="Times New Roman" w:hAnsi="Arial" w:cs="Arial"/>
                <w:b/>
                <w:sz w:val="18"/>
                <w:szCs w:val="24"/>
              </w:rPr>
              <w:t xml:space="preserve"> tick                    </w:t>
            </w:r>
          </w:p>
        </w:tc>
      </w:tr>
      <w:tr w:rsidR="00766FF8" w:rsidRPr="0068689D" w14:paraId="00E2F650" w14:textId="77777777" w:rsidTr="00766FF8">
        <w:trPr>
          <w:cantSplit/>
          <w:trHeight w:val="2822"/>
        </w:trPr>
        <w:tc>
          <w:tcPr>
            <w:tcW w:w="7020" w:type="dxa"/>
            <w:gridSpan w:val="2"/>
          </w:tcPr>
          <w:p w14:paraId="61892775" w14:textId="77777777" w:rsidR="00766FF8" w:rsidRPr="0068689D" w:rsidRDefault="00766FF8" w:rsidP="00766FF8">
            <w:pPr>
              <w:spacing w:before="60" w:after="0" w:line="240" w:lineRule="auto"/>
              <w:rPr>
                <w:rFonts w:ascii="Arial" w:eastAsia="Times New Roman" w:hAnsi="Arial" w:cs="Arial"/>
                <w:b/>
                <w:bCs/>
              </w:rPr>
            </w:pPr>
          </w:p>
          <w:p w14:paraId="65BBA58B" w14:textId="77777777" w:rsidR="00766FF8" w:rsidRPr="0068689D" w:rsidRDefault="00766FF8" w:rsidP="00766FF8">
            <w:pPr>
              <w:spacing w:before="60" w:after="0" w:line="240" w:lineRule="auto"/>
              <w:rPr>
                <w:rFonts w:ascii="Arial" w:eastAsia="Times New Roman" w:hAnsi="Arial" w:cs="Arial"/>
              </w:rPr>
            </w:pPr>
            <w:r w:rsidRPr="0068689D">
              <w:rPr>
                <w:rFonts w:ascii="Arial" w:eastAsia="Times New Roman" w:hAnsi="Arial" w:cs="Arial"/>
                <w:b/>
                <w:bCs/>
              </w:rPr>
              <w:t xml:space="preserve">Description of product: </w:t>
            </w:r>
            <w:r w:rsidRPr="0068689D">
              <w:rPr>
                <w:rFonts w:ascii="Arial" w:eastAsia="Times New Roman" w:hAnsi="Arial" w:cs="Arial"/>
                <w:bCs/>
              </w:rPr>
              <w:t>…………………………………………..</w:t>
            </w:r>
            <w:r w:rsidRPr="0068689D">
              <w:rPr>
                <w:rFonts w:ascii="Arial" w:eastAsia="Times New Roman" w:hAnsi="Arial" w:cs="Arial"/>
                <w:b/>
                <w:bCs/>
              </w:rPr>
              <w:tab/>
            </w:r>
          </w:p>
          <w:p w14:paraId="6ACAB0DE" w14:textId="77777777" w:rsidR="00766FF8" w:rsidRPr="0068689D" w:rsidRDefault="00766FF8" w:rsidP="00766FF8">
            <w:pPr>
              <w:spacing w:after="0" w:line="240" w:lineRule="auto"/>
              <w:rPr>
                <w:rFonts w:ascii="Arial" w:eastAsia="Times New Roman" w:hAnsi="Arial" w:cs="Arial"/>
                <w:sz w:val="12"/>
              </w:rPr>
            </w:pPr>
          </w:p>
          <w:p w14:paraId="7CF019A6"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b/>
              </w:rPr>
              <w:t xml:space="preserve">Reason for Rejection: </w:t>
            </w:r>
            <w:r w:rsidRPr="0068689D">
              <w:rPr>
                <w:rFonts w:ascii="Arial" w:eastAsia="Times New Roman" w:hAnsi="Arial" w:cs="Arial"/>
              </w:rPr>
              <w:t>……………………………………….………</w:t>
            </w:r>
          </w:p>
          <w:p w14:paraId="2214EFD1" w14:textId="77777777" w:rsidR="00766FF8" w:rsidRPr="0068689D" w:rsidRDefault="00766FF8" w:rsidP="00766FF8">
            <w:pPr>
              <w:spacing w:after="0" w:line="240" w:lineRule="auto"/>
              <w:rPr>
                <w:rFonts w:ascii="Arial" w:eastAsia="Times New Roman" w:hAnsi="Arial" w:cs="Arial"/>
                <w:b/>
              </w:rPr>
            </w:pPr>
          </w:p>
          <w:p w14:paraId="1840D7CE" w14:textId="77777777" w:rsidR="00766FF8" w:rsidRPr="0068689D" w:rsidRDefault="00766FF8" w:rsidP="00766FF8">
            <w:pPr>
              <w:spacing w:after="0" w:line="240" w:lineRule="auto"/>
              <w:rPr>
                <w:rFonts w:ascii="Arial" w:eastAsia="Times New Roman" w:hAnsi="Arial" w:cs="Arial"/>
                <w:b/>
              </w:rPr>
            </w:pPr>
            <w:r w:rsidRPr="0068689D">
              <w:rPr>
                <w:rFonts w:ascii="Arial" w:eastAsia="Times New Roman" w:hAnsi="Arial" w:cs="Arial"/>
                <w:b/>
              </w:rPr>
              <w:t xml:space="preserve">Rejection site Name &amp; Address: </w:t>
            </w:r>
          </w:p>
          <w:p w14:paraId="0AA3BA21" w14:textId="77777777" w:rsidR="00766FF8" w:rsidRPr="0068689D" w:rsidRDefault="00766FF8" w:rsidP="00766FF8">
            <w:pPr>
              <w:spacing w:after="0" w:line="240" w:lineRule="auto"/>
              <w:rPr>
                <w:rFonts w:ascii="Arial" w:eastAsia="Times New Roman" w:hAnsi="Arial" w:cs="Arial"/>
                <w:b/>
              </w:rPr>
            </w:pPr>
          </w:p>
          <w:p w14:paraId="4628319F" w14:textId="77777777" w:rsidR="00766FF8" w:rsidRPr="0068689D" w:rsidRDefault="00766FF8" w:rsidP="00766FF8">
            <w:pPr>
              <w:spacing w:after="0" w:line="240" w:lineRule="auto"/>
              <w:rPr>
                <w:rFonts w:ascii="Arial" w:eastAsia="Times New Roman" w:hAnsi="Arial" w:cs="Arial"/>
                <w:b/>
              </w:rPr>
            </w:pPr>
          </w:p>
          <w:p w14:paraId="0F046BFE" w14:textId="77777777" w:rsidR="00766FF8" w:rsidRPr="0068689D" w:rsidRDefault="00766FF8" w:rsidP="00766FF8">
            <w:pPr>
              <w:spacing w:after="0" w:line="240" w:lineRule="auto"/>
              <w:rPr>
                <w:rFonts w:ascii="Arial" w:eastAsia="Times New Roman" w:hAnsi="Arial" w:cs="Arial"/>
                <w:b/>
              </w:rPr>
            </w:pPr>
          </w:p>
          <w:p w14:paraId="37AFB0D6" w14:textId="77777777" w:rsidR="00766FF8" w:rsidRPr="0068689D" w:rsidRDefault="00766FF8" w:rsidP="00766FF8">
            <w:pPr>
              <w:spacing w:after="0" w:line="240" w:lineRule="auto"/>
              <w:rPr>
                <w:rFonts w:ascii="Arial" w:eastAsia="Times New Roman" w:hAnsi="Arial" w:cs="Arial"/>
              </w:rPr>
            </w:pPr>
          </w:p>
          <w:p w14:paraId="6A1FD91B" w14:textId="77777777" w:rsidR="00766FF8" w:rsidRPr="0068689D" w:rsidRDefault="00766FF8" w:rsidP="00766FF8">
            <w:pPr>
              <w:spacing w:after="0" w:line="240" w:lineRule="auto"/>
              <w:rPr>
                <w:rFonts w:ascii="Arial" w:eastAsia="Times New Roman" w:hAnsi="Arial" w:cs="Arial"/>
                <w:sz w:val="18"/>
              </w:rPr>
            </w:pPr>
          </w:p>
          <w:p w14:paraId="62D8D911" w14:textId="77777777" w:rsidR="00766FF8" w:rsidRPr="0068689D" w:rsidRDefault="00766FF8" w:rsidP="00766FF8">
            <w:pPr>
              <w:spacing w:after="0" w:line="240" w:lineRule="auto"/>
              <w:rPr>
                <w:rFonts w:ascii="Arial" w:eastAsia="Times New Roman" w:hAnsi="Arial" w:cs="Arial"/>
                <w:sz w:val="24"/>
                <w:szCs w:val="24"/>
              </w:rPr>
            </w:pPr>
            <w:r w:rsidRPr="0068689D">
              <w:rPr>
                <w:rFonts w:ascii="Arial" w:eastAsia="Times New Roman" w:hAnsi="Arial" w:cs="Arial"/>
                <w:b/>
                <w:bCs/>
              </w:rPr>
              <w:t xml:space="preserve">Volume of load (Litres): </w:t>
            </w:r>
            <w:r w:rsidRPr="0068689D">
              <w:rPr>
                <w:rFonts w:ascii="Arial" w:eastAsia="Times New Roman" w:hAnsi="Arial" w:cs="Arial"/>
                <w:bCs/>
              </w:rPr>
              <w:t>…………………………….……………</w:t>
            </w:r>
          </w:p>
        </w:tc>
        <w:tc>
          <w:tcPr>
            <w:tcW w:w="900" w:type="dxa"/>
            <w:vMerge w:val="restart"/>
            <w:tcBorders>
              <w:top w:val="nil"/>
            </w:tcBorders>
          </w:tcPr>
          <w:p w14:paraId="340C4F79" w14:textId="77777777" w:rsidR="00766FF8" w:rsidRPr="0068689D" w:rsidRDefault="00766FF8" w:rsidP="00766FF8">
            <w:pPr>
              <w:spacing w:after="0" w:line="240" w:lineRule="auto"/>
              <w:rPr>
                <w:rFonts w:ascii="Arial" w:eastAsia="Times New Roman" w:hAnsi="Arial" w:cs="Arial"/>
                <w:sz w:val="24"/>
                <w:szCs w:val="24"/>
              </w:rPr>
            </w:pPr>
          </w:p>
        </w:tc>
        <w:tc>
          <w:tcPr>
            <w:tcW w:w="7020" w:type="dxa"/>
            <w:tcBorders>
              <w:bottom w:val="double" w:sz="4" w:space="0" w:color="auto"/>
            </w:tcBorders>
          </w:tcPr>
          <w:p w14:paraId="575196D1" w14:textId="77777777" w:rsidR="00766FF8" w:rsidRPr="0068689D" w:rsidRDefault="00766FF8" w:rsidP="00766FF8">
            <w:pPr>
              <w:spacing w:before="60" w:after="0" w:line="240" w:lineRule="auto"/>
              <w:rPr>
                <w:rFonts w:ascii="Arial" w:eastAsia="Times New Roman" w:hAnsi="Arial" w:cs="Arial"/>
                <w:b/>
                <w:bCs/>
              </w:rPr>
            </w:pPr>
            <w:r w:rsidRPr="0068689D">
              <w:rPr>
                <w:rFonts w:ascii="Arial" w:eastAsia="Times New Roman" w:hAnsi="Arial" w:cs="Arial"/>
                <w:b/>
                <w:bCs/>
              </w:rPr>
              <w:t>Driver delivering load to Approved Disposal site (</w:t>
            </w:r>
            <w:r w:rsidRPr="0068689D">
              <w:rPr>
                <w:rFonts w:ascii="Arial" w:eastAsia="Times New Roman" w:hAnsi="Arial" w:cs="Arial"/>
                <w:b/>
                <w:bCs/>
                <w:sz w:val="20"/>
              </w:rPr>
              <w:t>Print Name below)</w:t>
            </w:r>
            <w:r w:rsidRPr="0068689D">
              <w:rPr>
                <w:rFonts w:ascii="Arial" w:eastAsia="Times New Roman" w:hAnsi="Arial" w:cs="Arial"/>
                <w:b/>
                <w:bCs/>
              </w:rPr>
              <w:t xml:space="preserve">: </w:t>
            </w:r>
          </w:p>
          <w:p w14:paraId="7013C32A" w14:textId="77777777" w:rsidR="00766FF8" w:rsidRPr="0068689D" w:rsidRDefault="00766FF8" w:rsidP="00766FF8">
            <w:pPr>
              <w:spacing w:before="60" w:after="0" w:line="240" w:lineRule="auto"/>
              <w:rPr>
                <w:rFonts w:ascii="Arial" w:eastAsia="Times New Roman" w:hAnsi="Arial" w:cs="Arial"/>
              </w:rPr>
            </w:pPr>
            <w:r w:rsidRPr="0068689D">
              <w:rPr>
                <w:rFonts w:ascii="Arial" w:eastAsia="Times New Roman" w:hAnsi="Arial" w:cs="Arial"/>
                <w:b/>
                <w:bCs/>
              </w:rPr>
              <w:tab/>
            </w:r>
            <w:r w:rsidRPr="0068689D">
              <w:rPr>
                <w:rFonts w:ascii="Arial" w:eastAsia="Times New Roman" w:hAnsi="Arial" w:cs="Arial"/>
                <w:b/>
                <w:bCs/>
              </w:rPr>
              <w:tab/>
            </w:r>
            <w:r w:rsidRPr="0068689D">
              <w:rPr>
                <w:rFonts w:ascii="Arial" w:eastAsia="Times New Roman" w:hAnsi="Arial" w:cs="Arial"/>
                <w:b/>
                <w:bCs/>
              </w:rPr>
              <w:tab/>
            </w:r>
            <w:r w:rsidRPr="0068689D">
              <w:rPr>
                <w:rFonts w:ascii="Arial" w:eastAsia="Times New Roman" w:hAnsi="Arial" w:cs="Arial"/>
              </w:rPr>
              <w:t>………………………………..…………………….</w:t>
            </w:r>
          </w:p>
          <w:p w14:paraId="41330A09" w14:textId="77777777" w:rsidR="00766FF8" w:rsidRPr="0068689D" w:rsidRDefault="00766FF8" w:rsidP="00766FF8">
            <w:pPr>
              <w:spacing w:after="0" w:line="240" w:lineRule="auto"/>
              <w:rPr>
                <w:rFonts w:ascii="Arial" w:eastAsia="Times New Roman" w:hAnsi="Arial" w:cs="Arial"/>
                <w:b/>
                <w:bCs/>
              </w:rPr>
            </w:pPr>
          </w:p>
          <w:p w14:paraId="5E14C4C6"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b/>
                <w:bCs/>
              </w:rPr>
              <w:t xml:space="preserve">Signed: </w:t>
            </w:r>
            <w:r w:rsidRPr="0068689D">
              <w:rPr>
                <w:rFonts w:ascii="Arial" w:eastAsia="Times New Roman" w:hAnsi="Arial" w:cs="Arial"/>
              </w:rPr>
              <w:t>………………………………………………..…………………….</w:t>
            </w:r>
          </w:p>
          <w:p w14:paraId="5DCDC109" w14:textId="77777777" w:rsidR="00766FF8" w:rsidRPr="0068689D" w:rsidRDefault="00766FF8" w:rsidP="00766FF8">
            <w:pPr>
              <w:spacing w:after="0" w:line="240" w:lineRule="auto"/>
              <w:rPr>
                <w:rFonts w:ascii="Arial" w:eastAsia="Times New Roman" w:hAnsi="Arial" w:cs="Arial"/>
                <w:b/>
              </w:rPr>
            </w:pPr>
          </w:p>
          <w:p w14:paraId="39735FB2" w14:textId="77777777" w:rsidR="00766FF8" w:rsidRPr="0068689D" w:rsidRDefault="00766FF8" w:rsidP="00766FF8">
            <w:pPr>
              <w:spacing w:after="0" w:line="240" w:lineRule="auto"/>
              <w:rPr>
                <w:rFonts w:ascii="Arial" w:eastAsia="Times New Roman" w:hAnsi="Arial" w:cs="Arial"/>
                <w:sz w:val="20"/>
              </w:rPr>
            </w:pPr>
            <w:r w:rsidRPr="0068689D">
              <w:rPr>
                <w:rFonts w:ascii="Arial" w:eastAsia="Times New Roman" w:hAnsi="Arial" w:cs="Arial"/>
                <w:sz w:val="20"/>
              </w:rPr>
              <w:t>I confirm I have received instructions regarding delivery of the load as detailed below</w:t>
            </w:r>
          </w:p>
          <w:p w14:paraId="1A2AF8F2" w14:textId="77777777" w:rsidR="00766FF8" w:rsidRPr="0068689D" w:rsidRDefault="00766FF8" w:rsidP="00766FF8">
            <w:pPr>
              <w:spacing w:after="0" w:line="240" w:lineRule="auto"/>
              <w:rPr>
                <w:rFonts w:ascii="Arial" w:eastAsia="Times New Roman" w:hAnsi="Arial" w:cs="Arial"/>
                <w:b/>
              </w:rPr>
            </w:pPr>
          </w:p>
          <w:p w14:paraId="7D9D281D" w14:textId="77777777" w:rsidR="00766FF8" w:rsidRPr="0068689D" w:rsidRDefault="00766FF8" w:rsidP="00766FF8">
            <w:pPr>
              <w:spacing w:after="0" w:line="240" w:lineRule="auto"/>
              <w:rPr>
                <w:rFonts w:ascii="Arial" w:eastAsia="Times New Roman" w:hAnsi="Arial" w:cs="Arial"/>
                <w:b/>
              </w:rPr>
            </w:pPr>
          </w:p>
          <w:p w14:paraId="1118D653" w14:textId="77777777" w:rsidR="00766FF8" w:rsidRPr="0068689D" w:rsidRDefault="00766FF8" w:rsidP="00766FF8">
            <w:pPr>
              <w:spacing w:after="0" w:line="240" w:lineRule="auto"/>
              <w:rPr>
                <w:rFonts w:ascii="Arial" w:eastAsia="Times New Roman" w:hAnsi="Arial" w:cs="Arial"/>
                <w:sz w:val="24"/>
                <w:szCs w:val="24"/>
              </w:rPr>
            </w:pPr>
            <w:r w:rsidRPr="0068689D">
              <w:rPr>
                <w:rFonts w:ascii="Arial" w:eastAsia="Times New Roman" w:hAnsi="Arial" w:cs="Arial"/>
                <w:b/>
              </w:rPr>
              <w:t>Date</w:t>
            </w:r>
            <w:r w:rsidRPr="0068689D">
              <w:rPr>
                <w:rFonts w:ascii="Arial" w:eastAsia="Times New Roman" w:hAnsi="Arial" w:cs="Arial"/>
              </w:rPr>
              <w:t xml:space="preserve">: …..…/……/…….   </w:t>
            </w:r>
            <w:r w:rsidRPr="0068689D">
              <w:rPr>
                <w:rFonts w:ascii="Arial" w:eastAsia="Times New Roman" w:hAnsi="Arial" w:cs="Arial"/>
              </w:rPr>
              <w:tab/>
            </w:r>
            <w:r w:rsidRPr="0068689D">
              <w:rPr>
                <w:rFonts w:ascii="Arial" w:eastAsia="Times New Roman" w:hAnsi="Arial" w:cs="Arial"/>
              </w:rPr>
              <w:tab/>
            </w:r>
            <w:r w:rsidRPr="0068689D">
              <w:rPr>
                <w:rFonts w:ascii="Arial" w:eastAsia="Times New Roman" w:hAnsi="Arial" w:cs="Arial"/>
              </w:rPr>
              <w:tab/>
            </w:r>
            <w:r w:rsidRPr="0068689D">
              <w:rPr>
                <w:rFonts w:ascii="Arial" w:eastAsia="Times New Roman" w:hAnsi="Arial" w:cs="Arial"/>
                <w:b/>
              </w:rPr>
              <w:t xml:space="preserve">Time </w:t>
            </w:r>
            <w:r w:rsidRPr="0068689D">
              <w:rPr>
                <w:rFonts w:ascii="Arial" w:eastAsia="Times New Roman" w:hAnsi="Arial" w:cs="Arial"/>
              </w:rPr>
              <w:t>………………..</w:t>
            </w:r>
          </w:p>
        </w:tc>
      </w:tr>
      <w:tr w:rsidR="00766FF8" w:rsidRPr="0068689D" w14:paraId="7EFF6886" w14:textId="77777777" w:rsidTr="00766FF8">
        <w:trPr>
          <w:cantSplit/>
          <w:trHeight w:val="874"/>
        </w:trPr>
        <w:tc>
          <w:tcPr>
            <w:tcW w:w="7020" w:type="dxa"/>
            <w:gridSpan w:val="2"/>
          </w:tcPr>
          <w:p w14:paraId="1E100B78" w14:textId="77777777" w:rsidR="00766FF8" w:rsidRPr="0068689D" w:rsidRDefault="00766FF8" w:rsidP="00766FF8">
            <w:pPr>
              <w:spacing w:before="60" w:after="0" w:line="240" w:lineRule="auto"/>
              <w:jc w:val="both"/>
              <w:rPr>
                <w:rFonts w:ascii="Arial" w:eastAsia="Times New Roman" w:hAnsi="Arial" w:cs="Arial"/>
                <w:b/>
                <w:szCs w:val="24"/>
              </w:rPr>
            </w:pPr>
            <w:r w:rsidRPr="0068689D">
              <w:rPr>
                <w:rFonts w:ascii="Arial" w:eastAsia="Times New Roman" w:hAnsi="Arial" w:cs="Arial"/>
                <w:b/>
                <w:szCs w:val="24"/>
              </w:rPr>
              <w:t xml:space="preserve">Category of Animal By-product:  </w:t>
            </w:r>
            <w:r w:rsidRPr="0068689D">
              <w:rPr>
                <w:rFonts w:ascii="Arial" w:eastAsia="Times New Roman" w:hAnsi="Arial" w:cs="Arial"/>
                <w:sz w:val="20"/>
                <w:szCs w:val="20"/>
              </w:rPr>
              <w:t>Tick appropriate box below</w:t>
            </w:r>
          </w:p>
          <w:p w14:paraId="6894BB1B" w14:textId="77777777" w:rsidR="00766FF8" w:rsidRPr="0068689D" w:rsidRDefault="00766FF8" w:rsidP="00766FF8">
            <w:pPr>
              <w:spacing w:after="0" w:line="240" w:lineRule="auto"/>
              <w:rPr>
                <w:rFonts w:ascii="Arial" w:eastAsia="Times New Roman" w:hAnsi="Arial" w:cs="Arial"/>
                <w:bCs/>
                <w:sz w:val="20"/>
                <w:szCs w:val="20"/>
              </w:rPr>
            </w:pPr>
          </w:p>
          <w:p w14:paraId="2CDAEF36" w14:textId="77777777" w:rsidR="00766FF8" w:rsidRPr="0068689D" w:rsidRDefault="00766FF8" w:rsidP="00766FF8">
            <w:pPr>
              <w:spacing w:after="0" w:line="240" w:lineRule="auto"/>
              <w:rPr>
                <w:rFonts w:ascii="Arial" w:eastAsia="Times New Roman" w:hAnsi="Arial" w:cs="Arial"/>
                <w:b/>
                <w:sz w:val="28"/>
                <w:szCs w:val="20"/>
              </w:rPr>
            </w:pPr>
            <w:r w:rsidRPr="0068689D">
              <w:rPr>
                <w:rFonts w:ascii="Times New Roman" w:eastAsia="Times New Roman" w:hAnsi="Times New Roman" w:cs="Times New Roman"/>
                <w:b/>
                <w:noProof/>
                <w:szCs w:val="24"/>
                <w:lang w:eastAsia="en-GB"/>
              </w:rPr>
              <mc:AlternateContent>
                <mc:Choice Requires="wps">
                  <w:drawing>
                    <wp:anchor distT="0" distB="0" distL="114300" distR="114300" simplePos="0" relativeHeight="251663360" behindDoc="0" locked="0" layoutInCell="1" allowOverlap="1" wp14:anchorId="3EB4B618" wp14:editId="35BA95A8">
                      <wp:simplePos x="0" y="0"/>
                      <wp:positionH relativeFrom="column">
                        <wp:posOffset>3867785</wp:posOffset>
                      </wp:positionH>
                      <wp:positionV relativeFrom="paragraph">
                        <wp:posOffset>154305</wp:posOffset>
                      </wp:positionV>
                      <wp:extent cx="228600" cy="231775"/>
                      <wp:effectExtent l="15875" t="12065" r="1270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9982" id="Rectangle 12" o:spid="_x0000_s1026" style="position:absolute;margin-left:304.55pt;margin-top:12.15pt;width:18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ZJIA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" strokeweight="1.5pt"/>
                  </w:pict>
                </mc:Fallback>
              </mc:AlternateContent>
            </w:r>
            <w:r w:rsidRPr="0068689D">
              <w:rPr>
                <w:rFonts w:ascii="Arial" w:eastAsia="Times New Roman" w:hAnsi="Arial" w:cs="Arial"/>
                <w:bCs/>
                <w:sz w:val="20"/>
                <w:szCs w:val="20"/>
              </w:rPr>
              <w:tab/>
            </w:r>
            <w:r w:rsidRPr="0068689D">
              <w:rPr>
                <w:rFonts w:ascii="Arial" w:eastAsia="Times New Roman" w:hAnsi="Arial" w:cs="Arial"/>
                <w:bCs/>
                <w:sz w:val="20"/>
                <w:szCs w:val="20"/>
              </w:rPr>
              <w:tab/>
            </w:r>
            <w:r w:rsidRPr="0068689D">
              <w:rPr>
                <w:rFonts w:ascii="Arial" w:eastAsia="Times New Roman" w:hAnsi="Arial" w:cs="Arial"/>
                <w:bCs/>
                <w:sz w:val="20"/>
                <w:szCs w:val="20"/>
              </w:rPr>
              <w:tab/>
            </w:r>
            <w:r w:rsidRPr="0068689D">
              <w:rPr>
                <w:rFonts w:ascii="Arial" w:eastAsia="Times New Roman" w:hAnsi="Arial" w:cs="Arial"/>
                <w:bCs/>
                <w:sz w:val="20"/>
                <w:szCs w:val="20"/>
              </w:rPr>
              <w:tab/>
            </w:r>
            <w:r w:rsidRPr="0068689D">
              <w:rPr>
                <w:rFonts w:ascii="Arial" w:eastAsia="Times New Roman" w:hAnsi="Arial" w:cs="Arial"/>
                <w:bCs/>
                <w:sz w:val="20"/>
                <w:szCs w:val="20"/>
              </w:rPr>
              <w:tab/>
            </w:r>
            <w:r w:rsidRPr="0068689D">
              <w:rPr>
                <w:rFonts w:ascii="Arial" w:eastAsia="Times New Roman" w:hAnsi="Arial" w:cs="Arial"/>
                <w:bCs/>
                <w:sz w:val="20"/>
                <w:szCs w:val="20"/>
              </w:rPr>
              <w:tab/>
            </w:r>
            <w:r w:rsidRPr="0068689D">
              <w:rPr>
                <w:rFonts w:ascii="Arial" w:eastAsia="Times New Roman" w:hAnsi="Arial" w:cs="Arial"/>
                <w:bCs/>
                <w:sz w:val="20"/>
                <w:szCs w:val="20"/>
              </w:rPr>
              <w:tab/>
            </w:r>
          </w:p>
          <w:p w14:paraId="6617B817" w14:textId="77777777" w:rsidR="00766FF8" w:rsidRPr="0068689D" w:rsidRDefault="00766FF8" w:rsidP="00766FF8">
            <w:pPr>
              <w:spacing w:after="0" w:line="240" w:lineRule="auto"/>
              <w:rPr>
                <w:rFonts w:ascii="Arial" w:eastAsia="Times New Roman" w:hAnsi="Arial" w:cs="Arial"/>
                <w:b/>
                <w:szCs w:val="20"/>
              </w:rPr>
            </w:pPr>
            <w:r w:rsidRPr="0068689D">
              <w:rPr>
                <w:rFonts w:ascii="Arial" w:eastAsia="Times New Roman" w:hAnsi="Arial" w:cs="Arial"/>
                <w:b/>
                <w:szCs w:val="20"/>
              </w:rPr>
              <w:t>Category 1</w:t>
            </w:r>
            <w:r w:rsidRPr="0068689D">
              <w:rPr>
                <w:rFonts w:ascii="Arial" w:eastAsia="Times New Roman" w:hAnsi="Arial" w:cs="Arial"/>
                <w:b/>
                <w:sz w:val="28"/>
                <w:szCs w:val="20"/>
              </w:rPr>
              <w:t xml:space="preserve">  FOR DISPOSAL ONLY</w:t>
            </w:r>
          </w:p>
          <w:p w14:paraId="36FE4384" w14:textId="77777777" w:rsidR="00766FF8" w:rsidRPr="0068689D" w:rsidRDefault="00766FF8" w:rsidP="00766FF8">
            <w:pPr>
              <w:spacing w:after="0" w:line="240" w:lineRule="auto"/>
              <w:rPr>
                <w:rFonts w:ascii="Times New Roman" w:eastAsia="Times New Roman" w:hAnsi="Times New Roman" w:cs="Times New Roman"/>
                <w:b/>
                <w:noProof/>
                <w:szCs w:val="24"/>
                <w:lang w:eastAsia="en-GB"/>
              </w:rPr>
            </w:pPr>
            <w:r w:rsidRPr="0068689D">
              <w:rPr>
                <w:rFonts w:ascii="Times New Roman" w:eastAsia="Times New Roman" w:hAnsi="Times New Roman" w:cs="Times New Roman"/>
                <w:b/>
                <w:noProof/>
                <w:szCs w:val="24"/>
                <w:lang w:eastAsia="en-GB"/>
              </w:rPr>
              <mc:AlternateContent>
                <mc:Choice Requires="wps">
                  <w:drawing>
                    <wp:anchor distT="0" distB="0" distL="114300" distR="114300" simplePos="0" relativeHeight="251662336" behindDoc="0" locked="0" layoutInCell="1" allowOverlap="1" wp14:anchorId="520C124A" wp14:editId="34268CEE">
                      <wp:simplePos x="0" y="0"/>
                      <wp:positionH relativeFrom="column">
                        <wp:posOffset>3867785</wp:posOffset>
                      </wp:positionH>
                      <wp:positionV relativeFrom="paragraph">
                        <wp:posOffset>123825</wp:posOffset>
                      </wp:positionV>
                      <wp:extent cx="228600" cy="231775"/>
                      <wp:effectExtent l="15875" t="9525" r="1270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BC5A8" id="Rectangle 11" o:spid="_x0000_s1026" style="position:absolute;margin-left:304.55pt;margin-top:9.75pt;width:1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DDIAIAAD4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" strokeweight="1.5pt"/>
                  </w:pict>
                </mc:Fallback>
              </mc:AlternateContent>
            </w:r>
          </w:p>
          <w:p w14:paraId="5370EDC7" w14:textId="77777777" w:rsidR="00766FF8" w:rsidRPr="0068689D" w:rsidRDefault="00766FF8" w:rsidP="00766FF8">
            <w:pPr>
              <w:spacing w:after="0" w:line="240" w:lineRule="auto"/>
              <w:rPr>
                <w:rFonts w:ascii="Arial" w:eastAsia="Times New Roman" w:hAnsi="Arial" w:cs="Arial"/>
                <w:b/>
                <w:szCs w:val="20"/>
              </w:rPr>
            </w:pPr>
            <w:r w:rsidRPr="0068689D">
              <w:rPr>
                <w:rFonts w:ascii="Arial" w:eastAsia="Times New Roman" w:hAnsi="Arial" w:cs="Arial"/>
                <w:b/>
                <w:szCs w:val="20"/>
              </w:rPr>
              <w:t>Category 2</w:t>
            </w:r>
            <w:r w:rsidRPr="0068689D">
              <w:rPr>
                <w:rFonts w:ascii="Arial" w:eastAsia="Times New Roman" w:hAnsi="Arial" w:cs="Arial"/>
                <w:b/>
                <w:sz w:val="28"/>
                <w:szCs w:val="20"/>
              </w:rPr>
              <w:t xml:space="preserve">  NOT FOR ANIMAL CONSUMPTION</w:t>
            </w:r>
          </w:p>
          <w:p w14:paraId="2E5EC86E" w14:textId="77777777" w:rsidR="00766FF8" w:rsidRPr="0068689D" w:rsidRDefault="00766FF8" w:rsidP="00766FF8">
            <w:pPr>
              <w:spacing w:after="0" w:line="240" w:lineRule="auto"/>
              <w:rPr>
                <w:rFonts w:ascii="Arial" w:eastAsia="Times New Roman" w:hAnsi="Arial" w:cs="Arial"/>
                <w:b/>
                <w:sz w:val="28"/>
                <w:szCs w:val="20"/>
              </w:rPr>
            </w:pPr>
          </w:p>
          <w:p w14:paraId="053BF556" w14:textId="77777777" w:rsidR="00766FF8" w:rsidRPr="0068689D" w:rsidRDefault="00766FF8" w:rsidP="00766FF8">
            <w:pPr>
              <w:spacing w:after="0" w:line="240" w:lineRule="auto"/>
              <w:rPr>
                <w:rFonts w:ascii="Arial" w:eastAsia="Times New Roman" w:hAnsi="Arial" w:cs="Arial"/>
                <w:b/>
                <w:szCs w:val="20"/>
              </w:rPr>
            </w:pPr>
            <w:r w:rsidRPr="0068689D">
              <w:rPr>
                <w:rFonts w:ascii="Times New Roman" w:eastAsia="Times New Roman" w:hAnsi="Times New Roman" w:cs="Times New Roman"/>
                <w:b/>
                <w:noProof/>
                <w:szCs w:val="24"/>
                <w:lang w:eastAsia="en-GB"/>
              </w:rPr>
              <mc:AlternateContent>
                <mc:Choice Requires="wps">
                  <w:drawing>
                    <wp:anchor distT="0" distB="0" distL="114300" distR="114300" simplePos="0" relativeHeight="251664384" behindDoc="0" locked="0" layoutInCell="1" allowOverlap="1" wp14:anchorId="45F95D74" wp14:editId="0A830090">
                      <wp:simplePos x="0" y="0"/>
                      <wp:positionH relativeFrom="column">
                        <wp:posOffset>3867785</wp:posOffset>
                      </wp:positionH>
                      <wp:positionV relativeFrom="paragraph">
                        <wp:posOffset>11430</wp:posOffset>
                      </wp:positionV>
                      <wp:extent cx="228600" cy="231775"/>
                      <wp:effectExtent l="15875" t="9525" r="12700"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5504" id="Rectangle 10" o:spid="_x0000_s1026" style="position:absolute;margin-left:304.55pt;margin-top:.9pt;width:18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K6IA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" strokeweight="1.5pt"/>
                  </w:pict>
                </mc:Fallback>
              </mc:AlternateContent>
            </w:r>
            <w:r w:rsidRPr="0068689D">
              <w:rPr>
                <w:rFonts w:ascii="Arial" w:eastAsia="Times New Roman" w:hAnsi="Arial" w:cs="Arial"/>
                <w:b/>
                <w:szCs w:val="20"/>
              </w:rPr>
              <w:t>Category 3</w:t>
            </w:r>
            <w:r w:rsidRPr="0068689D">
              <w:rPr>
                <w:rFonts w:ascii="Arial" w:eastAsia="Times New Roman" w:hAnsi="Arial" w:cs="Arial"/>
                <w:b/>
                <w:sz w:val="28"/>
                <w:szCs w:val="20"/>
              </w:rPr>
              <w:t xml:space="preserve">  NOT FOR HUMAN CONSUMPTION</w:t>
            </w:r>
          </w:p>
          <w:p w14:paraId="683FA1C2" w14:textId="77777777" w:rsidR="00766FF8" w:rsidRPr="0068689D" w:rsidRDefault="00766FF8" w:rsidP="00766FF8">
            <w:pPr>
              <w:spacing w:after="0" w:line="240" w:lineRule="auto"/>
              <w:rPr>
                <w:rFonts w:ascii="Arial" w:eastAsia="Times New Roman" w:hAnsi="Arial" w:cs="Arial"/>
                <w:b/>
                <w:szCs w:val="20"/>
              </w:rPr>
            </w:pPr>
          </w:p>
          <w:p w14:paraId="6C2D6E2F" w14:textId="77777777" w:rsidR="00766FF8" w:rsidRPr="0068689D" w:rsidRDefault="00766FF8" w:rsidP="00766FF8">
            <w:pPr>
              <w:spacing w:after="0" w:line="240" w:lineRule="auto"/>
              <w:rPr>
                <w:rFonts w:ascii="Arial" w:eastAsia="Times New Roman" w:hAnsi="Arial" w:cs="Arial"/>
                <w:bCs/>
                <w:szCs w:val="24"/>
              </w:rPr>
            </w:pPr>
          </w:p>
          <w:p w14:paraId="25E8F1B2" w14:textId="77777777" w:rsidR="00766FF8" w:rsidRPr="0068689D" w:rsidRDefault="00766FF8" w:rsidP="00766FF8">
            <w:pPr>
              <w:spacing w:after="0" w:line="240" w:lineRule="auto"/>
              <w:rPr>
                <w:rFonts w:ascii="Arial" w:eastAsia="Times New Roman" w:hAnsi="Arial" w:cs="Arial"/>
                <w:b/>
                <w:bCs/>
                <w:sz w:val="24"/>
                <w:szCs w:val="24"/>
              </w:rPr>
            </w:pPr>
          </w:p>
        </w:tc>
        <w:tc>
          <w:tcPr>
            <w:tcW w:w="900" w:type="dxa"/>
            <w:vMerge/>
            <w:tcBorders>
              <w:bottom w:val="nil"/>
            </w:tcBorders>
          </w:tcPr>
          <w:p w14:paraId="748CED70" w14:textId="77777777" w:rsidR="00766FF8" w:rsidRPr="0068689D" w:rsidRDefault="00766FF8" w:rsidP="00766FF8">
            <w:pPr>
              <w:spacing w:after="0" w:line="240" w:lineRule="auto"/>
              <w:rPr>
                <w:rFonts w:ascii="Arial" w:eastAsia="Times New Roman" w:hAnsi="Arial" w:cs="Arial"/>
                <w:sz w:val="24"/>
                <w:szCs w:val="24"/>
              </w:rPr>
            </w:pPr>
          </w:p>
        </w:tc>
        <w:tc>
          <w:tcPr>
            <w:tcW w:w="7020" w:type="dxa"/>
          </w:tcPr>
          <w:p w14:paraId="5D7DCF3B" w14:textId="77777777" w:rsidR="00766FF8" w:rsidRPr="0068689D" w:rsidRDefault="00766FF8" w:rsidP="00766FF8">
            <w:pPr>
              <w:spacing w:before="60" w:after="0" w:line="240" w:lineRule="auto"/>
              <w:rPr>
                <w:rFonts w:ascii="Arial" w:eastAsia="Times New Roman" w:hAnsi="Arial" w:cs="Arial"/>
              </w:rPr>
            </w:pPr>
            <w:r w:rsidRPr="0068689D">
              <w:rPr>
                <w:rFonts w:ascii="Arial" w:eastAsia="Times New Roman" w:hAnsi="Arial" w:cs="Arial"/>
                <w:b/>
              </w:rPr>
              <w:t>Name of company accepting load:</w:t>
            </w:r>
            <w:r w:rsidRPr="0068689D">
              <w:rPr>
                <w:rFonts w:ascii="Arial" w:eastAsia="Times New Roman" w:hAnsi="Arial" w:cs="Arial"/>
              </w:rPr>
              <w:t xml:space="preserve"> </w:t>
            </w:r>
          </w:p>
          <w:p w14:paraId="3E83F9DA" w14:textId="77777777" w:rsidR="00766FF8" w:rsidRPr="0068689D" w:rsidRDefault="00766FF8" w:rsidP="00766FF8">
            <w:pPr>
              <w:spacing w:before="60" w:after="0" w:line="240" w:lineRule="auto"/>
              <w:rPr>
                <w:rFonts w:ascii="Arial" w:eastAsia="Times New Roman" w:hAnsi="Arial" w:cs="Arial"/>
              </w:rPr>
            </w:pPr>
            <w:r w:rsidRPr="0068689D">
              <w:rPr>
                <w:rFonts w:ascii="Arial" w:eastAsia="Times New Roman" w:hAnsi="Arial" w:cs="Arial"/>
              </w:rPr>
              <w:tab/>
            </w:r>
            <w:r w:rsidRPr="0068689D">
              <w:rPr>
                <w:rFonts w:ascii="Arial" w:eastAsia="Times New Roman" w:hAnsi="Arial" w:cs="Arial"/>
              </w:rPr>
              <w:tab/>
            </w:r>
            <w:r w:rsidRPr="0068689D">
              <w:rPr>
                <w:rFonts w:ascii="Arial" w:eastAsia="Times New Roman" w:hAnsi="Arial" w:cs="Arial"/>
              </w:rPr>
              <w:tab/>
            </w:r>
            <w:r w:rsidRPr="0068689D">
              <w:rPr>
                <w:rFonts w:ascii="Arial" w:eastAsia="Times New Roman" w:hAnsi="Arial" w:cs="Arial"/>
              </w:rPr>
              <w:tab/>
            </w:r>
            <w:r w:rsidRPr="0068689D">
              <w:rPr>
                <w:rFonts w:ascii="Arial" w:eastAsia="Times New Roman" w:hAnsi="Arial" w:cs="Arial"/>
              </w:rPr>
              <w:tab/>
              <w:t>…………………………………….</w:t>
            </w:r>
          </w:p>
          <w:p w14:paraId="6814FDDB" w14:textId="77777777" w:rsidR="00766FF8" w:rsidRPr="0068689D" w:rsidRDefault="00766FF8" w:rsidP="00766FF8">
            <w:pPr>
              <w:spacing w:after="0" w:line="240" w:lineRule="auto"/>
              <w:rPr>
                <w:rFonts w:ascii="Arial" w:eastAsia="Times New Roman" w:hAnsi="Arial" w:cs="Arial"/>
              </w:rPr>
            </w:pPr>
          </w:p>
          <w:p w14:paraId="085B9659"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rPr>
              <w:t>Destination address: ……………….……………….…………………......</w:t>
            </w:r>
          </w:p>
          <w:p w14:paraId="3CA39B5D" w14:textId="77777777" w:rsidR="00766FF8" w:rsidRPr="0068689D" w:rsidRDefault="00766FF8" w:rsidP="00766FF8">
            <w:pPr>
              <w:spacing w:after="0" w:line="240" w:lineRule="auto"/>
              <w:rPr>
                <w:rFonts w:ascii="Arial" w:eastAsia="Times New Roman" w:hAnsi="Arial" w:cs="Arial"/>
                <w:sz w:val="14"/>
              </w:rPr>
            </w:pPr>
          </w:p>
          <w:p w14:paraId="6B8C201D"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rPr>
              <w:t>………………………………………………………………………………..</w:t>
            </w:r>
          </w:p>
          <w:p w14:paraId="79B8F6DC" w14:textId="77777777" w:rsidR="00766FF8" w:rsidRPr="0068689D" w:rsidRDefault="00766FF8" w:rsidP="00766FF8">
            <w:pPr>
              <w:spacing w:after="0" w:line="240" w:lineRule="auto"/>
              <w:rPr>
                <w:rFonts w:ascii="Arial" w:eastAsia="Times New Roman" w:hAnsi="Arial" w:cs="Arial"/>
                <w:sz w:val="12"/>
              </w:rPr>
            </w:pPr>
          </w:p>
          <w:p w14:paraId="47E35FB7"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rPr>
              <w:t>………………………………….……….      Post Code ………………….</w:t>
            </w:r>
          </w:p>
          <w:p w14:paraId="78DBCAD1" w14:textId="77777777" w:rsidR="00766FF8" w:rsidRPr="0068689D" w:rsidRDefault="00766FF8" w:rsidP="00766FF8">
            <w:pPr>
              <w:spacing w:after="0" w:line="240" w:lineRule="auto"/>
              <w:rPr>
                <w:rFonts w:ascii="Arial" w:eastAsia="Times New Roman" w:hAnsi="Arial" w:cs="Arial"/>
              </w:rPr>
            </w:pPr>
          </w:p>
          <w:p w14:paraId="23009DE0"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rPr>
              <w:t>Site approval Number: ……………………………………….……………</w:t>
            </w:r>
          </w:p>
          <w:p w14:paraId="69B56E38"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rPr>
              <w:t>Person accepting delivery (print): …………..……………………………</w:t>
            </w:r>
          </w:p>
          <w:p w14:paraId="70523DFF" w14:textId="77777777" w:rsidR="00766FF8" w:rsidRPr="0068689D" w:rsidRDefault="00766FF8" w:rsidP="00766FF8">
            <w:pPr>
              <w:spacing w:after="0" w:line="240" w:lineRule="auto"/>
              <w:rPr>
                <w:rFonts w:ascii="Arial" w:eastAsia="Times New Roman" w:hAnsi="Arial" w:cs="Arial"/>
                <w:b/>
                <w:color w:val="0000FF"/>
                <w:sz w:val="20"/>
                <w:szCs w:val="20"/>
              </w:rPr>
            </w:pPr>
            <w:r w:rsidRPr="0068689D">
              <w:rPr>
                <w:rFonts w:ascii="Arial" w:eastAsia="Times New Roman" w:hAnsi="Arial" w:cs="Arial"/>
                <w:b/>
                <w:sz w:val="16"/>
                <w:szCs w:val="16"/>
              </w:rPr>
              <w:t>We confirm that this product will be disposed of in compliance with EC Animal By-Product Regulations</w:t>
            </w:r>
            <w:r w:rsidRPr="0068689D">
              <w:rPr>
                <w:rFonts w:ascii="Arial" w:eastAsia="Times New Roman" w:hAnsi="Arial" w:cs="Arial"/>
                <w:b/>
                <w:color w:val="0000FF"/>
                <w:sz w:val="20"/>
                <w:szCs w:val="20"/>
              </w:rPr>
              <w:t xml:space="preserve"> </w:t>
            </w:r>
          </w:p>
          <w:p w14:paraId="1E214FCF" w14:textId="77777777" w:rsidR="00766FF8" w:rsidRPr="0068689D" w:rsidRDefault="00766FF8" w:rsidP="00766FF8">
            <w:pPr>
              <w:spacing w:after="0" w:line="240" w:lineRule="auto"/>
              <w:rPr>
                <w:rFonts w:ascii="Arial" w:eastAsia="Times New Roman" w:hAnsi="Arial" w:cs="Arial"/>
              </w:rPr>
            </w:pPr>
            <w:r w:rsidRPr="0068689D">
              <w:rPr>
                <w:rFonts w:ascii="Arial" w:eastAsia="Times New Roman" w:hAnsi="Arial" w:cs="Arial"/>
              </w:rPr>
              <w:t>Signed: ………………………………………Date………………………</w:t>
            </w:r>
          </w:p>
        </w:tc>
      </w:tr>
    </w:tbl>
    <w:p w14:paraId="784309BB" w14:textId="77777777" w:rsidR="0068689D" w:rsidRPr="0068689D" w:rsidRDefault="0068689D" w:rsidP="003D7669">
      <w:pPr>
        <w:spacing w:after="240"/>
        <w:rPr>
          <w:rFonts w:ascii="Calibri" w:hAnsi="Calibri" w:cs="Calibri"/>
          <w:b/>
          <w:i/>
          <w:color w:val="000099"/>
          <w:sz w:val="24"/>
          <w:szCs w:val="24"/>
        </w:rPr>
      </w:pPr>
    </w:p>
    <w:sectPr w:rsidR="0068689D" w:rsidRPr="0068689D" w:rsidSect="00DE53B9">
      <w:pgSz w:w="16838" w:h="11906" w:orient="landscape" w:code="9"/>
      <w:pgMar w:top="720" w:right="432" w:bottom="720" w:left="432"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28F94" w14:textId="77777777" w:rsidR="00422652" w:rsidRDefault="00422652" w:rsidP="00422652">
      <w:pPr>
        <w:spacing w:after="0" w:line="240" w:lineRule="auto"/>
      </w:pPr>
      <w:r>
        <w:separator/>
      </w:r>
    </w:p>
  </w:endnote>
  <w:endnote w:type="continuationSeparator" w:id="0">
    <w:p w14:paraId="771D7E44" w14:textId="77777777" w:rsidR="00422652" w:rsidRDefault="00422652" w:rsidP="0042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FFC0" w14:textId="77777777" w:rsidR="00AD509D" w:rsidRDefault="00AD5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881858"/>
      <w:docPartObj>
        <w:docPartGallery w:val="Page Numbers (Bottom of Page)"/>
        <w:docPartUnique/>
      </w:docPartObj>
    </w:sdtPr>
    <w:sdtEndPr>
      <w:rPr>
        <w:noProof/>
      </w:rPr>
    </w:sdtEndPr>
    <w:sdtContent>
      <w:p w14:paraId="20973C65" w14:textId="19B8C961" w:rsidR="00422652" w:rsidRDefault="00422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7D1A9" w14:textId="24EDC924" w:rsidR="00422652" w:rsidRPr="001D4D58" w:rsidRDefault="001D4D58" w:rsidP="001D4D58">
    <w:pPr>
      <w:pStyle w:val="Footer"/>
      <w:jc w:val="right"/>
      <w:rPr>
        <w:b/>
        <w:bCs/>
        <w:i/>
        <w:iCs/>
      </w:rPr>
    </w:pPr>
    <w:r w:rsidRPr="001D4D58">
      <w:rPr>
        <w:b/>
        <w:bCs/>
        <w:i/>
        <w:iCs/>
      </w:rPr>
      <w:t xml:space="preserve">Version 1 (as at </w:t>
    </w:r>
    <w:r w:rsidR="00AD509D">
      <w:rPr>
        <w:b/>
        <w:bCs/>
        <w:i/>
        <w:iCs/>
      </w:rPr>
      <w:t>Ma</w:t>
    </w:r>
    <w:r w:rsidR="00A6184A">
      <w:rPr>
        <w:b/>
        <w:bCs/>
        <w:i/>
        <w:iCs/>
      </w:rPr>
      <w:t>y</w:t>
    </w:r>
    <w:r w:rsidR="00AD509D">
      <w:rPr>
        <w:b/>
        <w:bCs/>
        <w:i/>
        <w:iCs/>
      </w:rPr>
      <w:t xml:space="preserve"> </w:t>
    </w:r>
    <w:r w:rsidRPr="001D4D58">
      <w:rPr>
        <w:b/>
        <w:bCs/>
        <w:i/>
        <w:iCs/>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518C" w14:textId="77777777" w:rsidR="00AD509D" w:rsidRDefault="00AD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5325" w14:textId="77777777" w:rsidR="00422652" w:rsidRDefault="00422652" w:rsidP="00422652">
      <w:pPr>
        <w:spacing w:after="0" w:line="240" w:lineRule="auto"/>
      </w:pPr>
      <w:r>
        <w:separator/>
      </w:r>
    </w:p>
  </w:footnote>
  <w:footnote w:type="continuationSeparator" w:id="0">
    <w:p w14:paraId="0DD0774A" w14:textId="77777777" w:rsidR="00422652" w:rsidRDefault="00422652" w:rsidP="0042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13897" w14:textId="77777777" w:rsidR="00AD509D" w:rsidRDefault="00AD5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8E49" w14:textId="77777777" w:rsidR="00AD509D" w:rsidRDefault="00AD5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9B61A" w14:textId="77777777" w:rsidR="00AD509D" w:rsidRDefault="00AD5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617"/>
    <w:multiLevelType w:val="hybridMultilevel"/>
    <w:tmpl w:val="AB9C0C3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F55510"/>
    <w:multiLevelType w:val="hybridMultilevel"/>
    <w:tmpl w:val="25300A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745D22"/>
    <w:multiLevelType w:val="hybridMultilevel"/>
    <w:tmpl w:val="63288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E5215"/>
    <w:multiLevelType w:val="hybridMultilevel"/>
    <w:tmpl w:val="8108B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C3647F"/>
    <w:multiLevelType w:val="hybridMultilevel"/>
    <w:tmpl w:val="43ACA9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E41D68"/>
    <w:multiLevelType w:val="hybridMultilevel"/>
    <w:tmpl w:val="B90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2E38"/>
    <w:multiLevelType w:val="multilevel"/>
    <w:tmpl w:val="989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F72E0"/>
    <w:multiLevelType w:val="hybridMultilevel"/>
    <w:tmpl w:val="9AF8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17CD8"/>
    <w:multiLevelType w:val="hybridMultilevel"/>
    <w:tmpl w:val="4190ACA6"/>
    <w:lvl w:ilvl="0" w:tplc="E750828A">
      <w:start w:val="1"/>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D317E"/>
    <w:multiLevelType w:val="multilevel"/>
    <w:tmpl w:val="B26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F3E5A"/>
    <w:multiLevelType w:val="hybridMultilevel"/>
    <w:tmpl w:val="A89AC7E0"/>
    <w:lvl w:ilvl="0" w:tplc="08090001">
      <w:start w:val="1"/>
      <w:numFmt w:val="bullet"/>
      <w:lvlText w:val=""/>
      <w:lvlJc w:val="left"/>
      <w:pPr>
        <w:ind w:left="720" w:hanging="360"/>
      </w:pPr>
      <w:rPr>
        <w:rFonts w:ascii="Symbol" w:hAnsi="Symbo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E70D4"/>
    <w:multiLevelType w:val="hybridMultilevel"/>
    <w:tmpl w:val="90DA7A7A"/>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12" w15:restartNumberingAfterBreak="0">
    <w:nsid w:val="37B679C1"/>
    <w:multiLevelType w:val="multilevel"/>
    <w:tmpl w:val="7890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47C17"/>
    <w:multiLevelType w:val="hybridMultilevel"/>
    <w:tmpl w:val="852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C2280"/>
    <w:multiLevelType w:val="hybridMultilevel"/>
    <w:tmpl w:val="A4EA3E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AC75AB"/>
    <w:multiLevelType w:val="hybridMultilevel"/>
    <w:tmpl w:val="A7CA7A84"/>
    <w:lvl w:ilvl="0" w:tplc="08090019">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6" w15:restartNumberingAfterBreak="0">
    <w:nsid w:val="451154B3"/>
    <w:multiLevelType w:val="hybridMultilevel"/>
    <w:tmpl w:val="22044B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1974AD"/>
    <w:multiLevelType w:val="hybridMultilevel"/>
    <w:tmpl w:val="E5BA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F0B5C"/>
    <w:multiLevelType w:val="hybridMultilevel"/>
    <w:tmpl w:val="148EEF88"/>
    <w:lvl w:ilvl="0" w:tplc="08090001">
      <w:start w:val="1"/>
      <w:numFmt w:val="bullet"/>
      <w:lvlText w:val=""/>
      <w:lvlJc w:val="left"/>
      <w:pPr>
        <w:ind w:left="1440" w:hanging="360"/>
      </w:pPr>
      <w:rPr>
        <w:rFonts w:ascii="Symbol" w:hAnsi="Symbol"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497D3D"/>
    <w:multiLevelType w:val="hybridMultilevel"/>
    <w:tmpl w:val="308E0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A6FD9"/>
    <w:multiLevelType w:val="hybridMultilevel"/>
    <w:tmpl w:val="3BDCB46E"/>
    <w:lvl w:ilvl="0" w:tplc="08090001">
      <w:start w:val="1"/>
      <w:numFmt w:val="bullet"/>
      <w:lvlText w:val=""/>
      <w:lvlJc w:val="left"/>
      <w:pPr>
        <w:ind w:left="1440" w:hanging="360"/>
      </w:pPr>
      <w:rPr>
        <w:rFonts w:ascii="Symbol" w:hAnsi="Symbol" w:hint="default"/>
        <w:b/>
        <w:i w:val="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475737"/>
    <w:multiLevelType w:val="hybridMultilevel"/>
    <w:tmpl w:val="64B4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26472"/>
    <w:multiLevelType w:val="hybridMultilevel"/>
    <w:tmpl w:val="5B205874"/>
    <w:lvl w:ilvl="0" w:tplc="08090001">
      <w:start w:val="1"/>
      <w:numFmt w:val="bullet"/>
      <w:lvlText w:val=""/>
      <w:lvlJc w:val="left"/>
      <w:pPr>
        <w:ind w:left="720" w:hanging="360"/>
      </w:pPr>
      <w:rPr>
        <w:rFonts w:ascii="Symbol" w:hAnsi="Symbo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5375B"/>
    <w:multiLevelType w:val="hybridMultilevel"/>
    <w:tmpl w:val="B74A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37965"/>
    <w:multiLevelType w:val="hybridMultilevel"/>
    <w:tmpl w:val="CC52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27F1C"/>
    <w:multiLevelType w:val="hybridMultilevel"/>
    <w:tmpl w:val="7FFA2560"/>
    <w:lvl w:ilvl="0" w:tplc="08090019">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6" w15:restartNumberingAfterBreak="0">
    <w:nsid w:val="780C23B4"/>
    <w:multiLevelType w:val="multilevel"/>
    <w:tmpl w:val="E150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CB5DCE"/>
    <w:multiLevelType w:val="hybridMultilevel"/>
    <w:tmpl w:val="D49AB2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0"/>
  </w:num>
  <w:num w:numId="5">
    <w:abstractNumId w:val="24"/>
  </w:num>
  <w:num w:numId="6">
    <w:abstractNumId w:val="10"/>
  </w:num>
  <w:num w:numId="7">
    <w:abstractNumId w:val="22"/>
  </w:num>
  <w:num w:numId="8">
    <w:abstractNumId w:val="20"/>
  </w:num>
  <w:num w:numId="9">
    <w:abstractNumId w:val="4"/>
  </w:num>
  <w:num w:numId="10">
    <w:abstractNumId w:val="18"/>
  </w:num>
  <w:num w:numId="11">
    <w:abstractNumId w:val="23"/>
  </w:num>
  <w:num w:numId="12">
    <w:abstractNumId w:val="21"/>
  </w:num>
  <w:num w:numId="13">
    <w:abstractNumId w:val="5"/>
  </w:num>
  <w:num w:numId="14">
    <w:abstractNumId w:val="1"/>
  </w:num>
  <w:num w:numId="15">
    <w:abstractNumId w:val="19"/>
  </w:num>
  <w:num w:numId="16">
    <w:abstractNumId w:val="25"/>
  </w:num>
  <w:num w:numId="17">
    <w:abstractNumId w:val="16"/>
  </w:num>
  <w:num w:numId="18">
    <w:abstractNumId w:val="15"/>
  </w:num>
  <w:num w:numId="19">
    <w:abstractNumId w:val="27"/>
  </w:num>
  <w:num w:numId="20">
    <w:abstractNumId w:val="9"/>
  </w:num>
  <w:num w:numId="21">
    <w:abstractNumId w:val="26"/>
  </w:num>
  <w:num w:numId="22">
    <w:abstractNumId w:val="6"/>
  </w:num>
  <w:num w:numId="23">
    <w:abstractNumId w:val="12"/>
  </w:num>
  <w:num w:numId="24">
    <w:abstractNumId w:val="17"/>
  </w:num>
  <w:num w:numId="25">
    <w:abstractNumId w:val="13"/>
  </w:num>
  <w:num w:numId="26">
    <w:abstractNumId w:val="7"/>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AD"/>
    <w:rsid w:val="00027D5C"/>
    <w:rsid w:val="00041457"/>
    <w:rsid w:val="000427D6"/>
    <w:rsid w:val="000550D5"/>
    <w:rsid w:val="0007500A"/>
    <w:rsid w:val="00075128"/>
    <w:rsid w:val="00096890"/>
    <w:rsid w:val="000A204A"/>
    <w:rsid w:val="000A40C5"/>
    <w:rsid w:val="000A444E"/>
    <w:rsid w:val="000B1268"/>
    <w:rsid w:val="000D6AC7"/>
    <w:rsid w:val="00100445"/>
    <w:rsid w:val="001015EC"/>
    <w:rsid w:val="0012705C"/>
    <w:rsid w:val="001412D0"/>
    <w:rsid w:val="00146A84"/>
    <w:rsid w:val="00150662"/>
    <w:rsid w:val="00156CE4"/>
    <w:rsid w:val="00164CDC"/>
    <w:rsid w:val="001757AE"/>
    <w:rsid w:val="00181A75"/>
    <w:rsid w:val="0019574B"/>
    <w:rsid w:val="00196AAA"/>
    <w:rsid w:val="001A17E3"/>
    <w:rsid w:val="001A7573"/>
    <w:rsid w:val="001A7CC6"/>
    <w:rsid w:val="001B372C"/>
    <w:rsid w:val="001B50A2"/>
    <w:rsid w:val="001B6C2F"/>
    <w:rsid w:val="001C265E"/>
    <w:rsid w:val="001C44EE"/>
    <w:rsid w:val="001C5B5B"/>
    <w:rsid w:val="001D3CB3"/>
    <w:rsid w:val="001D4D58"/>
    <w:rsid w:val="001D6AF5"/>
    <w:rsid w:val="001E0BE6"/>
    <w:rsid w:val="002031A2"/>
    <w:rsid w:val="00205195"/>
    <w:rsid w:val="00210269"/>
    <w:rsid w:val="00221B74"/>
    <w:rsid w:val="002337E3"/>
    <w:rsid w:val="002372B9"/>
    <w:rsid w:val="00263A29"/>
    <w:rsid w:val="0029371E"/>
    <w:rsid w:val="002A3E64"/>
    <w:rsid w:val="002C0059"/>
    <w:rsid w:val="002C3D50"/>
    <w:rsid w:val="002C554F"/>
    <w:rsid w:val="002E1E1C"/>
    <w:rsid w:val="00300D80"/>
    <w:rsid w:val="00300DBA"/>
    <w:rsid w:val="00305735"/>
    <w:rsid w:val="00326605"/>
    <w:rsid w:val="00331971"/>
    <w:rsid w:val="00335472"/>
    <w:rsid w:val="0034367C"/>
    <w:rsid w:val="00394D50"/>
    <w:rsid w:val="003C6081"/>
    <w:rsid w:val="003D7669"/>
    <w:rsid w:val="003E18BF"/>
    <w:rsid w:val="003F1C1C"/>
    <w:rsid w:val="003F2970"/>
    <w:rsid w:val="00403EF0"/>
    <w:rsid w:val="004111F1"/>
    <w:rsid w:val="00412944"/>
    <w:rsid w:val="00413A34"/>
    <w:rsid w:val="00422652"/>
    <w:rsid w:val="00422F52"/>
    <w:rsid w:val="00430C21"/>
    <w:rsid w:val="00433B54"/>
    <w:rsid w:val="004362AA"/>
    <w:rsid w:val="00436B3F"/>
    <w:rsid w:val="0045637E"/>
    <w:rsid w:val="00462BCD"/>
    <w:rsid w:val="00474307"/>
    <w:rsid w:val="00475343"/>
    <w:rsid w:val="0047730B"/>
    <w:rsid w:val="00480336"/>
    <w:rsid w:val="00487E6B"/>
    <w:rsid w:val="004C3009"/>
    <w:rsid w:val="004D1298"/>
    <w:rsid w:val="00512A01"/>
    <w:rsid w:val="00514E83"/>
    <w:rsid w:val="00533B49"/>
    <w:rsid w:val="00595C8F"/>
    <w:rsid w:val="005B10D0"/>
    <w:rsid w:val="005B1391"/>
    <w:rsid w:val="005B4659"/>
    <w:rsid w:val="005D2EA9"/>
    <w:rsid w:val="005D32BA"/>
    <w:rsid w:val="005D48E9"/>
    <w:rsid w:val="005F389B"/>
    <w:rsid w:val="006055B8"/>
    <w:rsid w:val="00605F14"/>
    <w:rsid w:val="006154E2"/>
    <w:rsid w:val="00615F57"/>
    <w:rsid w:val="00622954"/>
    <w:rsid w:val="00631472"/>
    <w:rsid w:val="00642ED8"/>
    <w:rsid w:val="0065013B"/>
    <w:rsid w:val="00677BB8"/>
    <w:rsid w:val="0068689D"/>
    <w:rsid w:val="006955D1"/>
    <w:rsid w:val="006965A1"/>
    <w:rsid w:val="006B10E0"/>
    <w:rsid w:val="00701018"/>
    <w:rsid w:val="00704DE7"/>
    <w:rsid w:val="00712D1E"/>
    <w:rsid w:val="00744D81"/>
    <w:rsid w:val="00746CC8"/>
    <w:rsid w:val="007640A8"/>
    <w:rsid w:val="0076455E"/>
    <w:rsid w:val="00766FF8"/>
    <w:rsid w:val="00790784"/>
    <w:rsid w:val="007C7646"/>
    <w:rsid w:val="007D43DC"/>
    <w:rsid w:val="007D7299"/>
    <w:rsid w:val="007E4F05"/>
    <w:rsid w:val="007E54CB"/>
    <w:rsid w:val="007F00E2"/>
    <w:rsid w:val="007F01FF"/>
    <w:rsid w:val="007F16F9"/>
    <w:rsid w:val="0081411F"/>
    <w:rsid w:val="00836C2B"/>
    <w:rsid w:val="00850C39"/>
    <w:rsid w:val="00850E3C"/>
    <w:rsid w:val="00854AC3"/>
    <w:rsid w:val="00856CC7"/>
    <w:rsid w:val="0087282A"/>
    <w:rsid w:val="00875A59"/>
    <w:rsid w:val="00892A72"/>
    <w:rsid w:val="00893A00"/>
    <w:rsid w:val="008A6360"/>
    <w:rsid w:val="008D3067"/>
    <w:rsid w:val="008D61DF"/>
    <w:rsid w:val="008E5CEF"/>
    <w:rsid w:val="008F05DB"/>
    <w:rsid w:val="008F0D6C"/>
    <w:rsid w:val="009372F4"/>
    <w:rsid w:val="0094225E"/>
    <w:rsid w:val="009422A4"/>
    <w:rsid w:val="009660AD"/>
    <w:rsid w:val="00981AF2"/>
    <w:rsid w:val="0099213A"/>
    <w:rsid w:val="009A40B2"/>
    <w:rsid w:val="009C1B5D"/>
    <w:rsid w:val="009D486A"/>
    <w:rsid w:val="00A11E89"/>
    <w:rsid w:val="00A27EC7"/>
    <w:rsid w:val="00A332FB"/>
    <w:rsid w:val="00A459FD"/>
    <w:rsid w:val="00A52FF1"/>
    <w:rsid w:val="00A6184A"/>
    <w:rsid w:val="00AC00B6"/>
    <w:rsid w:val="00AD509D"/>
    <w:rsid w:val="00AE1977"/>
    <w:rsid w:val="00AF5140"/>
    <w:rsid w:val="00B24DFD"/>
    <w:rsid w:val="00B34D8A"/>
    <w:rsid w:val="00B65BC3"/>
    <w:rsid w:val="00B91FD0"/>
    <w:rsid w:val="00BB03FD"/>
    <w:rsid w:val="00BB17DD"/>
    <w:rsid w:val="00BD13AB"/>
    <w:rsid w:val="00BE2E63"/>
    <w:rsid w:val="00C1318A"/>
    <w:rsid w:val="00C13702"/>
    <w:rsid w:val="00C13C73"/>
    <w:rsid w:val="00C226A2"/>
    <w:rsid w:val="00C23DF3"/>
    <w:rsid w:val="00C277D0"/>
    <w:rsid w:val="00C33BAB"/>
    <w:rsid w:val="00C43845"/>
    <w:rsid w:val="00C43E6E"/>
    <w:rsid w:val="00C442E9"/>
    <w:rsid w:val="00C5428A"/>
    <w:rsid w:val="00CA0B2B"/>
    <w:rsid w:val="00CC5DC1"/>
    <w:rsid w:val="00CF2A75"/>
    <w:rsid w:val="00D163DD"/>
    <w:rsid w:val="00D2043E"/>
    <w:rsid w:val="00DC034F"/>
    <w:rsid w:val="00DD79A1"/>
    <w:rsid w:val="00DE53B9"/>
    <w:rsid w:val="00E05855"/>
    <w:rsid w:val="00E10317"/>
    <w:rsid w:val="00E12CA6"/>
    <w:rsid w:val="00E13262"/>
    <w:rsid w:val="00E40017"/>
    <w:rsid w:val="00E475DF"/>
    <w:rsid w:val="00E83835"/>
    <w:rsid w:val="00EA3AA6"/>
    <w:rsid w:val="00EC3408"/>
    <w:rsid w:val="00EC7553"/>
    <w:rsid w:val="00ED0717"/>
    <w:rsid w:val="00F22BD2"/>
    <w:rsid w:val="00F31A34"/>
    <w:rsid w:val="00F41DAC"/>
    <w:rsid w:val="00F4274C"/>
    <w:rsid w:val="00F51A4E"/>
    <w:rsid w:val="00F67201"/>
    <w:rsid w:val="00F9387E"/>
    <w:rsid w:val="00FD1A0E"/>
    <w:rsid w:val="00FD4B03"/>
    <w:rsid w:val="00FD53AD"/>
    <w:rsid w:val="00FE4E00"/>
    <w:rsid w:val="00FF624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2D4E14"/>
  <w15:chartTrackingRefBased/>
  <w15:docId w15:val="{0D90212A-16F9-4029-AF5F-3BA21DED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0B2B"/>
    <w:pPr>
      <w:keepNext/>
      <w:spacing w:after="0" w:line="240" w:lineRule="auto"/>
      <w:outlineLvl w:val="0"/>
    </w:pPr>
    <w:rPr>
      <w:rFonts w:ascii="Georgia" w:eastAsia="Times New Roman" w:hAnsi="Georgia" w:cs="Times New Roman"/>
      <w:b/>
      <w:sz w:val="28"/>
      <w:szCs w:val="20"/>
    </w:rPr>
  </w:style>
  <w:style w:type="paragraph" w:styleId="Heading2">
    <w:name w:val="heading 2"/>
    <w:basedOn w:val="Normal"/>
    <w:next w:val="Normal"/>
    <w:link w:val="Heading2Char"/>
    <w:uiPriority w:val="9"/>
    <w:semiHidden/>
    <w:unhideWhenUsed/>
    <w:qFormat/>
    <w:rsid w:val="00686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0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AD"/>
    <w:rPr>
      <w:rFonts w:ascii="Segoe UI" w:hAnsi="Segoe UI" w:cs="Segoe UI"/>
      <w:sz w:val="18"/>
      <w:szCs w:val="18"/>
    </w:rPr>
  </w:style>
  <w:style w:type="paragraph" w:styleId="ListParagraph">
    <w:name w:val="List Paragraph"/>
    <w:basedOn w:val="Normal"/>
    <w:uiPriority w:val="34"/>
    <w:qFormat/>
    <w:rsid w:val="00EA3AA6"/>
    <w:pPr>
      <w:ind w:left="720"/>
      <w:contextualSpacing/>
    </w:pPr>
  </w:style>
  <w:style w:type="table" w:styleId="TableGrid">
    <w:name w:val="Table Grid"/>
    <w:basedOn w:val="TableNormal"/>
    <w:uiPriority w:val="39"/>
    <w:rsid w:val="007D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652"/>
  </w:style>
  <w:style w:type="paragraph" w:styleId="Footer">
    <w:name w:val="footer"/>
    <w:basedOn w:val="Normal"/>
    <w:link w:val="FooterChar"/>
    <w:uiPriority w:val="99"/>
    <w:unhideWhenUsed/>
    <w:rsid w:val="00422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652"/>
  </w:style>
  <w:style w:type="character" w:customStyle="1" w:styleId="Heading1Char">
    <w:name w:val="Heading 1 Char"/>
    <w:basedOn w:val="DefaultParagraphFont"/>
    <w:link w:val="Heading1"/>
    <w:rsid w:val="00CA0B2B"/>
    <w:rPr>
      <w:rFonts w:ascii="Georgia" w:eastAsia="Times New Roman" w:hAnsi="Georgia" w:cs="Times New Roman"/>
      <w:b/>
      <w:sz w:val="28"/>
      <w:szCs w:val="20"/>
    </w:rPr>
  </w:style>
  <w:style w:type="paragraph" w:customStyle="1" w:styleId="Default">
    <w:name w:val="Default"/>
    <w:rsid w:val="0068689D"/>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semiHidden/>
    <w:rsid w:val="006868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48E9"/>
    <w:rPr>
      <w:color w:val="0563C1" w:themeColor="hyperlink"/>
      <w:u w:val="single"/>
    </w:rPr>
  </w:style>
  <w:style w:type="character" w:styleId="UnresolvedMention">
    <w:name w:val="Unresolved Mention"/>
    <w:basedOn w:val="DefaultParagraphFont"/>
    <w:uiPriority w:val="99"/>
    <w:semiHidden/>
    <w:unhideWhenUsed/>
    <w:rsid w:val="005D48E9"/>
    <w:rPr>
      <w:color w:val="605E5C"/>
      <w:shd w:val="clear" w:color="auto" w:fill="E1DFDD"/>
    </w:rPr>
  </w:style>
  <w:style w:type="character" w:customStyle="1" w:styleId="Heading3Char">
    <w:name w:val="Heading 3 Char"/>
    <w:basedOn w:val="DefaultParagraphFont"/>
    <w:link w:val="Heading3"/>
    <w:uiPriority w:val="9"/>
    <w:semiHidden/>
    <w:rsid w:val="008F05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58916">
      <w:bodyDiv w:val="1"/>
      <w:marLeft w:val="0"/>
      <w:marRight w:val="0"/>
      <w:marTop w:val="0"/>
      <w:marBottom w:val="0"/>
      <w:divBdr>
        <w:top w:val="none" w:sz="0" w:space="0" w:color="auto"/>
        <w:left w:val="none" w:sz="0" w:space="0" w:color="auto"/>
        <w:bottom w:val="none" w:sz="0" w:space="0" w:color="auto"/>
        <w:right w:val="none" w:sz="0" w:space="0" w:color="auto"/>
      </w:divBdr>
    </w:div>
    <w:div w:id="139538093">
      <w:bodyDiv w:val="1"/>
      <w:marLeft w:val="0"/>
      <w:marRight w:val="0"/>
      <w:marTop w:val="0"/>
      <w:marBottom w:val="0"/>
      <w:divBdr>
        <w:top w:val="none" w:sz="0" w:space="0" w:color="auto"/>
        <w:left w:val="none" w:sz="0" w:space="0" w:color="auto"/>
        <w:bottom w:val="none" w:sz="0" w:space="0" w:color="auto"/>
        <w:right w:val="none" w:sz="0" w:space="0" w:color="auto"/>
      </w:divBdr>
    </w:div>
    <w:div w:id="701832019">
      <w:bodyDiv w:val="1"/>
      <w:marLeft w:val="0"/>
      <w:marRight w:val="0"/>
      <w:marTop w:val="0"/>
      <w:marBottom w:val="0"/>
      <w:divBdr>
        <w:top w:val="none" w:sz="0" w:space="0" w:color="auto"/>
        <w:left w:val="none" w:sz="0" w:space="0" w:color="auto"/>
        <w:bottom w:val="none" w:sz="0" w:space="0" w:color="auto"/>
        <w:right w:val="none" w:sz="0" w:space="0" w:color="auto"/>
      </w:divBdr>
    </w:div>
    <w:div w:id="1397051101">
      <w:bodyDiv w:val="1"/>
      <w:marLeft w:val="0"/>
      <w:marRight w:val="0"/>
      <w:marTop w:val="0"/>
      <w:marBottom w:val="0"/>
      <w:divBdr>
        <w:top w:val="none" w:sz="0" w:space="0" w:color="auto"/>
        <w:left w:val="none" w:sz="0" w:space="0" w:color="auto"/>
        <w:bottom w:val="none" w:sz="0" w:space="0" w:color="auto"/>
        <w:right w:val="none" w:sz="0" w:space="0" w:color="auto"/>
      </w:divBdr>
    </w:div>
    <w:div w:id="2072339500">
      <w:bodyDiv w:val="1"/>
      <w:marLeft w:val="0"/>
      <w:marRight w:val="0"/>
      <w:marTop w:val="0"/>
      <w:marBottom w:val="0"/>
      <w:divBdr>
        <w:top w:val="none" w:sz="0" w:space="0" w:color="auto"/>
        <w:left w:val="none" w:sz="0" w:space="0" w:color="auto"/>
        <w:bottom w:val="none" w:sz="0" w:space="0" w:color="auto"/>
        <w:right w:val="none" w:sz="0" w:space="0" w:color="auto"/>
      </w:divBdr>
    </w:div>
    <w:div w:id="20819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nimal-by-product-categories-site-approval-hygiene-and-dispos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uidance/how-to-dispose-of-milk-from-your-farm-or-dairy" TargetMode="External"/><Relationship Id="rId4" Type="http://schemas.openxmlformats.org/officeDocument/2006/relationships/webSettings" Target="webSettings.xml"/><Relationship Id="rId9" Type="http://schemas.openxmlformats.org/officeDocument/2006/relationships/hyperlink" Target="https://www.gov.uk/guidance/animal-by-product-categories-site-approval-hygiene-and-dispos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Wakeling 3</dc:creator>
  <cp:keywords/>
  <dc:description/>
  <cp:lastModifiedBy>Ian Wakeling 3</cp:lastModifiedBy>
  <cp:revision>7</cp:revision>
  <cp:lastPrinted>2020-05-10T18:46:00Z</cp:lastPrinted>
  <dcterms:created xsi:type="dcterms:W3CDTF">2020-05-10T12:55:00Z</dcterms:created>
  <dcterms:modified xsi:type="dcterms:W3CDTF">2020-05-10T20:38:00Z</dcterms:modified>
</cp:coreProperties>
</file>